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08" w:rsidRPr="00314D5E" w:rsidRDefault="00750C08" w:rsidP="00314D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4D5E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50C08" w:rsidRPr="00314D5E" w:rsidRDefault="006F4DC7" w:rsidP="00314D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>предлагаемой разработке государственного стандарта ГОСТ Р</w:t>
      </w:r>
      <w:r w:rsidR="00ED3F0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>Территориальное планирование. Планировка городов. Определение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>обосновани</w:t>
      </w:r>
      <w:r w:rsidR="00432E3E" w:rsidRPr="00314D5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границ агломераций»</w:t>
      </w:r>
    </w:p>
    <w:p w:rsidR="009434E5" w:rsidRPr="00750C08" w:rsidRDefault="00750C08" w:rsidP="001D23D2">
      <w:pPr>
        <w:pStyle w:val="1"/>
        <w:numPr>
          <w:ilvl w:val="0"/>
          <w:numId w:val="7"/>
        </w:numPr>
        <w:ind w:left="0" w:firstLine="709"/>
      </w:pPr>
      <w:r>
        <w:t>Н</w:t>
      </w:r>
      <w:r w:rsidR="007270F5" w:rsidRPr="00BD0241">
        <w:t xml:space="preserve">аименование, организационно-правовая форма и место нахождения разработчика (в случае, </w:t>
      </w:r>
      <w:r w:rsidR="006F4D13">
        <w:t xml:space="preserve">если разработчик </w:t>
      </w:r>
      <w:r w:rsidR="00FC5C08">
        <w:t>–</w:t>
      </w:r>
      <w:r w:rsidR="006F4D13">
        <w:t xml:space="preserve"> организация)</w:t>
      </w:r>
      <w:r w:rsidR="00B2060A">
        <w:t>.</w:t>
      </w:r>
    </w:p>
    <w:p w:rsidR="007270F5" w:rsidRPr="006F18CA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Единый научно-исследовательский и</w:t>
      </w:r>
      <w:r w:rsidR="00FC5C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проектный институт пространственного планирования Российской Федерации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(ФАУ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Единый институт пространственного планирования РФ»)</w:t>
      </w:r>
    </w:p>
    <w:p w:rsidR="007270F5" w:rsidRDefault="007270F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:rsidR="009434E5" w:rsidRPr="00750C08" w:rsidRDefault="00750C08" w:rsidP="001D23D2">
      <w:pPr>
        <w:pStyle w:val="1"/>
        <w:numPr>
          <w:ilvl w:val="0"/>
          <w:numId w:val="7"/>
        </w:numPr>
        <w:ind w:left="0" w:firstLine="709"/>
      </w:pPr>
      <w:r>
        <w:t>Наименование проекта стандарта</w:t>
      </w:r>
      <w:r w:rsidR="00B2060A">
        <w:t>.</w:t>
      </w:r>
    </w:p>
    <w:p w:rsidR="007270F5" w:rsidRDefault="00750C08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C08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Определение и</w:t>
      </w:r>
      <w:r w:rsidR="00FC5C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0C08">
        <w:rPr>
          <w:rFonts w:ascii="Times New Roman" w:eastAsia="Times New Roman" w:hAnsi="Times New Roman" w:cs="Times New Roman"/>
          <w:sz w:val="28"/>
          <w:szCs w:val="28"/>
        </w:rPr>
        <w:t>обоснованию границ агломераций</w:t>
      </w:r>
    </w:p>
    <w:p w:rsidR="009434E5" w:rsidRPr="00750C08" w:rsidRDefault="00750C08" w:rsidP="001D23D2">
      <w:pPr>
        <w:pStyle w:val="1"/>
        <w:numPr>
          <w:ilvl w:val="0"/>
          <w:numId w:val="7"/>
        </w:numPr>
        <w:ind w:left="0" w:firstLine="709"/>
      </w:pPr>
      <w:r>
        <w:t>П</w:t>
      </w:r>
      <w:r w:rsidR="007270F5" w:rsidRPr="00750C08">
        <w:t>еречень работ по стандартизации, проводим</w:t>
      </w:r>
      <w:r w:rsidR="00695A75">
        <w:t>ых в целях разработки стандарта</w:t>
      </w:r>
      <w:r w:rsidR="00B2060A">
        <w:t>.</w:t>
      </w:r>
    </w:p>
    <w:p w:rsidR="00695A75" w:rsidRPr="00695A75" w:rsidRDefault="00695A7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95A75">
        <w:rPr>
          <w:rFonts w:ascii="Times New Roman" w:eastAsia="Times New Roman" w:hAnsi="Times New Roman" w:cs="Times New Roman"/>
          <w:sz w:val="28"/>
          <w:szCs w:val="28"/>
        </w:rPr>
        <w:t>.1 Описание факторов, влияющих на установление границ агломерации</w:t>
      </w:r>
      <w:r w:rsidR="005D73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5A75" w:rsidRPr="00695A75" w:rsidRDefault="00695A7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A59D2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95A7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порядка определения границ агломерации с учетом установленных факторов</w:t>
      </w:r>
      <w:r w:rsidR="005D73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59D2" w:rsidRDefault="00FA59D2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695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695A75">
        <w:rPr>
          <w:rFonts w:ascii="Times New Roman" w:eastAsia="Times New Roman" w:hAnsi="Times New Roman" w:cs="Times New Roman"/>
          <w:sz w:val="28"/>
          <w:szCs w:val="28"/>
        </w:rPr>
        <w:t xml:space="preserve"> состава исходных данных для формирования границ агломераций, определение возможных источников и порядка получения исходных данных</w:t>
      </w:r>
      <w:r w:rsidR="005D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4E5" w:rsidRDefault="009434E5" w:rsidP="001D23D2">
      <w:pPr>
        <w:pStyle w:val="1"/>
        <w:numPr>
          <w:ilvl w:val="0"/>
          <w:numId w:val="7"/>
        </w:numPr>
        <w:ind w:left="0" w:firstLine="709"/>
      </w:pPr>
      <w:r>
        <w:t>Н</w:t>
      </w:r>
      <w:r w:rsidRPr="009434E5">
        <w:t>аименование объекта стандартизации в соответствии с кодом общероссийского классификатора стандартов</w:t>
      </w:r>
      <w:r w:rsidR="00B2060A">
        <w:t>.</w:t>
      </w:r>
    </w:p>
    <w:p w:rsidR="00304F7F" w:rsidRDefault="00304F7F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304F7F" w:rsidRPr="009434E5" w:rsidRDefault="00304F7F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:rsidR="00304F7F" w:rsidRDefault="00304F7F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Методы установления и обоснования границ агломераций, применяемые при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>разработке различных документов (документов, определяющих единую градостроительную политику в агломерации, документов стратегического планирования, документов территориального планирования).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документов, определяющих единую градостроительную политику в агломерации, документов территориального планирования.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:rsidR="009434E5" w:rsidRPr="009434E5" w:rsidRDefault="009434E5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федеральные орган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:rsidR="009434E5" w:rsidRDefault="009434E5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в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>сфере градостроительной деятельности.</w:t>
      </w:r>
    </w:p>
    <w:p w:rsidR="009434E5" w:rsidRPr="00695A75" w:rsidRDefault="009434E5" w:rsidP="008E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4E5" w:rsidRDefault="00591048" w:rsidP="001D23D2">
      <w:pPr>
        <w:pStyle w:val="1"/>
        <w:numPr>
          <w:ilvl w:val="0"/>
          <w:numId w:val="7"/>
        </w:numPr>
        <w:ind w:left="0" w:firstLine="709"/>
      </w:pPr>
      <w:r>
        <w:t>О</w:t>
      </w:r>
      <w:r w:rsidR="007270F5" w:rsidRPr="00591048">
        <w:t>снование разработки стандарта</w:t>
      </w:r>
      <w:r w:rsidR="00B2060A">
        <w:t>.</w:t>
      </w:r>
      <w:r w:rsidR="007270F5" w:rsidRPr="00591048">
        <w:t xml:space="preserve"> </w:t>
      </w:r>
    </w:p>
    <w:p w:rsidR="00882250" w:rsidRPr="0048258D" w:rsidRDefault="00B83C6B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проекта государственного стандарта ГОСТ</w:t>
      </w:r>
      <w:r w:rsidR="00BE58C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Методика по определению и обоснованию границ агломераций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выполняется в целях формирования методической основы для реализации государственной политики в сфере градостроительной деятельности в России в части рекомендаций по установлению границ территорий агломераций как локомотивов экономического роста.</w:t>
      </w:r>
    </w:p>
    <w:p w:rsidR="00882250" w:rsidRPr="0048258D" w:rsidRDefault="00882250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Внедрение государственного стандарта обеспечит определение критериев 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свойств территорий, объединенных хозяйственными, трудовыми и иными связями, влияющими на определение границ соответствующих территорий</w:t>
      </w:r>
      <w:r w:rsidR="00030739" w:rsidRPr="0048258D">
        <w:rPr>
          <w:rFonts w:ascii="Times New Roman" w:eastAsia="Times New Roman" w:hAnsi="Times New Roman" w:cs="Times New Roman"/>
          <w:sz w:val="28"/>
          <w:szCs w:val="28"/>
        </w:rPr>
        <w:t>, то есть агломераций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6A2" w:rsidRPr="0048258D" w:rsidRDefault="00F226A2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В агломерациях проведена единая градостроительная политика (нарастающий итог)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, указанного в 5.6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Плана реализации федерального проект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а»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представленного в приложении 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1 к паспорту федерального проекта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Развитие субъектов Российской Федерации и отдельных территорий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82250" w:rsidRPr="0048258D" w:rsidRDefault="00F226A2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Кроме того, р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яд действующих нормативных правовых актов содержит понятия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агломерация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882250" w:rsidRPr="00882250" w:rsidRDefault="00ED3F02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аспоряжение Правительства Российской Федерации от 13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207-р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Об утверждении Стратегии пространственного развития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Федерации на период до 2025 года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82250" w:rsidRPr="00882250" w:rsidRDefault="00ED3F02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Правительства Российской Федерации </w:t>
      </w:r>
      <w:r w:rsidRPr="00882250">
        <w:rPr>
          <w:rFonts w:ascii="Times New Roman" w:eastAsia="Times New Roman" w:hAnsi="Times New Roman" w:cs="Times New Roman"/>
          <w:sz w:val="28"/>
          <w:szCs w:val="28"/>
        </w:rPr>
        <w:t>от 31.05.2019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696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и о внесении изменений в некоторые акты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82250" w:rsidRPr="00882250" w:rsidRDefault="00ED3F02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остановление Правительства Российской Федерации от 26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1512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оценки социально-экономических эффектов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82250" w:rsidRDefault="00E537DE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риказ Министерства транспорта Российской Федерации от </w:t>
      </w:r>
      <w:proofErr w:type="gramStart"/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2021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gramEnd"/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 482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>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882250" w:rsidRPr="00882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5BA8" w:rsidRPr="005D73B2" w:rsidRDefault="00E537DE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5BA8" w:rsidRPr="005D73B2">
        <w:rPr>
          <w:rFonts w:ascii="Times New Roman" w:eastAsia="Times New Roman" w:hAnsi="Times New Roman" w:cs="Times New Roman"/>
          <w:sz w:val="28"/>
          <w:szCs w:val="28"/>
        </w:rPr>
        <w:t>риказ Росавтодора (Федерального дорожного агентства) от 30.07.2021 № 155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65BA8" w:rsidRPr="005D73B2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65BA8" w:rsidRPr="005D73B2">
        <w:rPr>
          <w:rFonts w:ascii="Times New Roman" w:eastAsia="Times New Roman" w:hAnsi="Times New Roman" w:cs="Times New Roman"/>
          <w:sz w:val="28"/>
          <w:szCs w:val="28"/>
        </w:rPr>
        <w:t>Безопасные качественные дороги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65BA8" w:rsidRPr="005D73B2">
        <w:rPr>
          <w:rFonts w:ascii="Times New Roman" w:eastAsia="Times New Roman" w:hAnsi="Times New Roman" w:cs="Times New Roman"/>
          <w:sz w:val="28"/>
          <w:szCs w:val="28"/>
        </w:rPr>
        <w:t>содержит условия, которым должна соответствовать дорожная сеть городской агломерации.</w:t>
      </w:r>
    </w:p>
    <w:p w:rsidR="00882250" w:rsidRPr="0048258D" w:rsidRDefault="00882250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Вместе с тем, границы и методы установления границ территорий агломераций, расс</w:t>
      </w:r>
      <w:r w:rsidR="00030739" w:rsidRPr="0048258D">
        <w:rPr>
          <w:rFonts w:ascii="Times New Roman" w:eastAsia="Times New Roman" w:hAnsi="Times New Roman" w:cs="Times New Roman"/>
          <w:sz w:val="28"/>
          <w:szCs w:val="28"/>
        </w:rPr>
        <w:t>матриваемых в указанных документах, не установлены.</w:t>
      </w:r>
    </w:p>
    <w:p w:rsidR="006424D7" w:rsidRDefault="00030739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этим д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ля полноценного и корректного применения и реализации положений нормативных правовых актов необходимо введение в правовое поле единых универсальных рекомендаций по установления границ агломераций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ED9" w:rsidRPr="006424D7" w:rsidRDefault="006F18CA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4D7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2.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3.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4.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17.11.1995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169-ФЗ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архитектурной деятельности в Российской Федерации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5.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18.06.2001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78-ФЗ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землеустройстве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  <w:r w:rsidRPr="0031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6.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29.12.2014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473-ФЗ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7.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Распоряжение Правительства Р</w:t>
      </w:r>
      <w:r w:rsidR="00E537D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13.02.2019</w:t>
      </w:r>
      <w:r w:rsidR="00E537DE">
        <w:rPr>
          <w:rFonts w:ascii="Times New Roman" w:hAnsi="Times New Roman" w:cs="Times New Roman"/>
          <w:sz w:val="28"/>
          <w:szCs w:val="28"/>
        </w:rPr>
        <w:br/>
        <w:t>№ </w:t>
      </w:r>
      <w:r w:rsidRPr="00316B35">
        <w:rPr>
          <w:rFonts w:ascii="Times New Roman" w:hAnsi="Times New Roman" w:cs="Times New Roman"/>
          <w:sz w:val="28"/>
          <w:szCs w:val="28"/>
        </w:rPr>
        <w:t>207-р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Стратегии пространственного развития Российской Федерации на период до 2025 года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8.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E537DE" w:rsidRPr="00316B35">
        <w:rPr>
          <w:rFonts w:ascii="Times New Roman" w:hAnsi="Times New Roman" w:cs="Times New Roman"/>
          <w:sz w:val="28"/>
          <w:szCs w:val="28"/>
        </w:rPr>
        <w:t>Р</w:t>
      </w:r>
      <w:r w:rsidR="00E537D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03.04.2021</w:t>
      </w:r>
      <w:r w:rsidR="00E537DE">
        <w:rPr>
          <w:rFonts w:ascii="Times New Roman" w:hAnsi="Times New Roman" w:cs="Times New Roman"/>
          <w:sz w:val="28"/>
          <w:szCs w:val="28"/>
        </w:rPr>
        <w:br/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542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положений постановления Правительства Российской Федерации от 17 июля 2019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915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9.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E537DE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26.11.2019 </w:t>
      </w:r>
      <w:r w:rsidR="00E537DE"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1512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методики оценки социально-экономических эффектов от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10.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E537DE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31.05.2019 </w:t>
      </w:r>
      <w:r w:rsidR="00E537DE"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696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Федерации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ED3F02">
        <w:rPr>
          <w:rFonts w:ascii="Times New Roman" w:hAnsi="Times New Roman" w:cs="Times New Roman"/>
          <w:sz w:val="28"/>
          <w:szCs w:val="28"/>
        </w:rPr>
        <w:t xml:space="preserve">» </w:t>
      </w:r>
      <w:r w:rsidRPr="00316B35">
        <w:rPr>
          <w:rFonts w:ascii="Times New Roman" w:hAnsi="Times New Roman" w:cs="Times New Roman"/>
          <w:sz w:val="28"/>
          <w:szCs w:val="28"/>
        </w:rPr>
        <w:t>и о внесении изменений в некоторые акты Правительства Российской Федерации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11.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Минтранса России от 30.12.2021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482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12.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17.11.2021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767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Порядка отбора проектов комплексного развития сельских территорий или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сельских агломераций, а также требований к составу заявочной документации, представляемой на отбор проектов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13.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застройка городских и сельских поселений. Актуализированная редакция</w:t>
      </w:r>
      <w:r w:rsidR="00E537DE">
        <w:rPr>
          <w:rFonts w:ascii="Times New Roman" w:hAnsi="Times New Roman" w:cs="Times New Roman"/>
          <w:sz w:val="28"/>
          <w:szCs w:val="28"/>
        </w:rPr>
        <w:br/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 xml:space="preserve">СНиП 2.07.01-89* утверждены </w:t>
      </w:r>
      <w:r w:rsidR="00E537DE">
        <w:rPr>
          <w:rFonts w:ascii="Times New Roman" w:hAnsi="Times New Roman" w:cs="Times New Roman"/>
          <w:sz w:val="28"/>
          <w:szCs w:val="28"/>
        </w:rPr>
        <w:t>п</w:t>
      </w:r>
      <w:r w:rsidRPr="00316B35">
        <w:rPr>
          <w:rFonts w:ascii="Times New Roman" w:hAnsi="Times New Roman" w:cs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="00E537DE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30.12.2016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1034/пр.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14.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24.11.2015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877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15.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09.01.2018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793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B3033B" w:rsidRPr="00316B35" w:rsidRDefault="00B3033B" w:rsidP="001D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16.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Минрегиона </w:t>
      </w:r>
      <w:r w:rsidR="00E537DE">
        <w:rPr>
          <w:rFonts w:ascii="Times New Roman" w:hAnsi="Times New Roman" w:cs="Times New Roman"/>
          <w:sz w:val="28"/>
          <w:szCs w:val="28"/>
        </w:rPr>
        <w:t>России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26.05.2011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244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проектов генеральных планов поселений и городских округов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314D5E" w:rsidRPr="008E7704" w:rsidRDefault="00B3033B" w:rsidP="008E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17.</w:t>
      </w:r>
      <w:r w:rsidR="006424D7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Росреестра от 26.07.2022 </w:t>
      </w:r>
      <w:r w:rsidR="00E537DE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П/0292</w:t>
      </w:r>
      <w:r w:rsidR="00ED3F02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</w:t>
      </w:r>
      <w:r w:rsidR="00E537DE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</w:t>
      </w:r>
      <w:r w:rsidR="00ED3F02">
        <w:rPr>
          <w:rFonts w:ascii="Times New Roman" w:hAnsi="Times New Roman" w:cs="Times New Roman"/>
          <w:sz w:val="28"/>
          <w:szCs w:val="28"/>
        </w:rPr>
        <w:t>».</w:t>
      </w:r>
    </w:p>
    <w:p w:rsidR="007270F5" w:rsidRPr="005333CD" w:rsidRDefault="005333CD" w:rsidP="001D23D2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5333CD">
        <w:t>ведения о положениях, которые предлагаются для включения в</w:t>
      </w:r>
      <w:r w:rsidR="00E537DE">
        <w:t> </w:t>
      </w:r>
      <w:r w:rsidR="007270F5" w:rsidRPr="005333CD">
        <w:t>проект стандарта и имеют отличия от положений соответствующих международных стандартов и (или) стандартов региональных организаций по</w:t>
      </w:r>
      <w:r w:rsidR="00E537DE">
        <w:t> </w:t>
      </w:r>
      <w:r w:rsidR="007270F5" w:rsidRPr="005333CD">
        <w:t xml:space="preserve">стандартизации (с </w:t>
      </w:r>
      <w:r>
        <w:t>указанием степени соответствия)</w:t>
      </w:r>
      <w:r w:rsidR="00B2060A">
        <w:t>.</w:t>
      </w:r>
    </w:p>
    <w:p w:rsidR="005333CD" w:rsidRPr="005333CD" w:rsidRDefault="006D6D9C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имеют отличия от положений соответствующих международных стандартов и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(или) стандартов региональных организаций по стандартизации, не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314D5E" w:rsidRDefault="006D6D9C" w:rsidP="001D23D2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BD0241">
        <w:t>роки раз</w:t>
      </w:r>
      <w:r>
        <w:t>работки и утверждения стандарта</w:t>
      </w:r>
      <w:r w:rsidR="00B2060A">
        <w:t>.</w:t>
      </w:r>
    </w:p>
    <w:p w:rsidR="007270F5" w:rsidRDefault="004B157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F37B99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7270F5" w:rsidRPr="006D6D9C" w:rsidRDefault="006D6D9C" w:rsidP="001D23D2">
      <w:pPr>
        <w:pStyle w:val="1"/>
        <w:numPr>
          <w:ilvl w:val="0"/>
          <w:numId w:val="7"/>
        </w:numPr>
        <w:ind w:left="0" w:firstLine="709"/>
      </w:pPr>
      <w:r>
        <w:t>К</w:t>
      </w:r>
      <w:r w:rsidR="007270F5" w:rsidRPr="00BD0241">
        <w:t>онтактные данные разработчика стандарта</w:t>
      </w:r>
      <w:r w:rsidR="00B2060A">
        <w:t>.</w:t>
      </w:r>
    </w:p>
    <w:p w:rsidR="007270F5" w:rsidRPr="006F18CA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Телефон: 8-495-276-23-50</w:t>
      </w:r>
      <w:r w:rsidR="00B2060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270F5" w:rsidRPr="00B2060A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18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6F18C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="00B2060A" w:rsidRPr="00B2060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sectPr w:rsidR="007270F5" w:rsidRPr="00B2060A" w:rsidSect="00997DC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C58" w:rsidRDefault="00B11C58" w:rsidP="004E79FE">
      <w:pPr>
        <w:spacing w:after="0" w:line="240" w:lineRule="auto"/>
      </w:pPr>
      <w:r>
        <w:separator/>
      </w:r>
    </w:p>
  </w:endnote>
  <w:endnote w:type="continuationSeparator" w:id="0">
    <w:p w:rsidR="00B11C58" w:rsidRDefault="00B11C58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C58" w:rsidRDefault="00B11C58" w:rsidP="004E79FE">
      <w:pPr>
        <w:spacing w:after="0" w:line="240" w:lineRule="auto"/>
      </w:pPr>
      <w:r>
        <w:separator/>
      </w:r>
    </w:p>
  </w:footnote>
  <w:footnote w:type="continuationSeparator" w:id="0">
    <w:p w:rsidR="00B11C58" w:rsidRDefault="00B11C58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21551"/>
      <w:docPartObj>
        <w:docPartGallery w:val="Page Numbers (Top of Page)"/>
        <w:docPartUnique/>
      </w:docPartObj>
    </w:sdtPr>
    <w:sdtEndPr/>
    <w:sdtContent>
      <w:p w:rsidR="00997DCF" w:rsidRDefault="00997DCF">
        <w:pPr>
          <w:pStyle w:val="a4"/>
          <w:jc w:val="center"/>
        </w:pPr>
        <w:r w:rsidRPr="00997D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D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20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7DCF" w:rsidRDefault="0099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9"/>
    <w:rsid w:val="00030739"/>
    <w:rsid w:val="000A0CC5"/>
    <w:rsid w:val="000F3F06"/>
    <w:rsid w:val="00122015"/>
    <w:rsid w:val="0013340B"/>
    <w:rsid w:val="00145CB3"/>
    <w:rsid w:val="0014665B"/>
    <w:rsid w:val="0015234D"/>
    <w:rsid w:val="001B21D4"/>
    <w:rsid w:val="001D1D89"/>
    <w:rsid w:val="001D23D2"/>
    <w:rsid w:val="00203852"/>
    <w:rsid w:val="002940D6"/>
    <w:rsid w:val="002B77EA"/>
    <w:rsid w:val="002C36E1"/>
    <w:rsid w:val="00304F7F"/>
    <w:rsid w:val="00314D5E"/>
    <w:rsid w:val="00364BC7"/>
    <w:rsid w:val="00381D29"/>
    <w:rsid w:val="003A1392"/>
    <w:rsid w:val="00432E3E"/>
    <w:rsid w:val="00466B8C"/>
    <w:rsid w:val="0048258D"/>
    <w:rsid w:val="004B1575"/>
    <w:rsid w:val="004B7B44"/>
    <w:rsid w:val="004E79FE"/>
    <w:rsid w:val="00515AAD"/>
    <w:rsid w:val="005333CD"/>
    <w:rsid w:val="00543A33"/>
    <w:rsid w:val="00577AF4"/>
    <w:rsid w:val="00591048"/>
    <w:rsid w:val="005D73B2"/>
    <w:rsid w:val="005E5F78"/>
    <w:rsid w:val="00614D8C"/>
    <w:rsid w:val="00630CCE"/>
    <w:rsid w:val="006424D7"/>
    <w:rsid w:val="00695A75"/>
    <w:rsid w:val="006D6D9C"/>
    <w:rsid w:val="006E1FF9"/>
    <w:rsid w:val="006F18CA"/>
    <w:rsid w:val="006F4D13"/>
    <w:rsid w:val="006F4DC7"/>
    <w:rsid w:val="007270F5"/>
    <w:rsid w:val="00750C08"/>
    <w:rsid w:val="007E6304"/>
    <w:rsid w:val="007F5955"/>
    <w:rsid w:val="00802692"/>
    <w:rsid w:val="008238DB"/>
    <w:rsid w:val="00826FF1"/>
    <w:rsid w:val="0086375B"/>
    <w:rsid w:val="00882250"/>
    <w:rsid w:val="008E7704"/>
    <w:rsid w:val="009434E5"/>
    <w:rsid w:val="0094627E"/>
    <w:rsid w:val="0095289A"/>
    <w:rsid w:val="00965837"/>
    <w:rsid w:val="00976BB0"/>
    <w:rsid w:val="0098322A"/>
    <w:rsid w:val="00997DCF"/>
    <w:rsid w:val="009A1136"/>
    <w:rsid w:val="00A4170C"/>
    <w:rsid w:val="00A41DB1"/>
    <w:rsid w:val="00A62FB7"/>
    <w:rsid w:val="00B11C58"/>
    <w:rsid w:val="00B2060A"/>
    <w:rsid w:val="00B3033B"/>
    <w:rsid w:val="00B83C6B"/>
    <w:rsid w:val="00BE37D6"/>
    <w:rsid w:val="00BE58CC"/>
    <w:rsid w:val="00C12ED9"/>
    <w:rsid w:val="00C17909"/>
    <w:rsid w:val="00C65BA8"/>
    <w:rsid w:val="00C75DB4"/>
    <w:rsid w:val="00CA64FB"/>
    <w:rsid w:val="00E22B3E"/>
    <w:rsid w:val="00E537DE"/>
    <w:rsid w:val="00E816A9"/>
    <w:rsid w:val="00E844FF"/>
    <w:rsid w:val="00EA7ED6"/>
    <w:rsid w:val="00ED3F02"/>
    <w:rsid w:val="00F12079"/>
    <w:rsid w:val="00F226A2"/>
    <w:rsid w:val="00F37B99"/>
    <w:rsid w:val="00F5746C"/>
    <w:rsid w:val="00F841F6"/>
    <w:rsid w:val="00FA1C83"/>
    <w:rsid w:val="00FA4BB9"/>
    <w:rsid w:val="00FA59D2"/>
    <w:rsid w:val="00FB38BE"/>
    <w:rsid w:val="00FB7C87"/>
    <w:rsid w:val="00FC5C08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plan@str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8670</Characters>
  <Application>Microsoft Office Word</Application>
  <DocSecurity>0</DocSecurity>
  <Lines>152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Пеньевский Игорь Михайлович</cp:lastModifiedBy>
  <cp:revision>2</cp:revision>
  <dcterms:created xsi:type="dcterms:W3CDTF">2023-06-30T14:38:00Z</dcterms:created>
  <dcterms:modified xsi:type="dcterms:W3CDTF">2023-06-30T14:38:00Z</dcterms:modified>
</cp:coreProperties>
</file>