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7A20" w14:textId="77777777" w:rsidR="0095322A" w:rsidRDefault="0095322A" w:rsidP="003B46B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51993412"/>
      <w:bookmarkStart w:id="1" w:name="_GoBack"/>
      <w:bookmarkEnd w:id="1"/>
    </w:p>
    <w:p w14:paraId="283D0F1B" w14:textId="0D8E2E9A" w:rsidR="0017664A" w:rsidRPr="006B3B3F" w:rsidRDefault="000F48CD" w:rsidP="003B46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110AF2" wp14:editId="4D09CB09">
                <wp:simplePos x="0" y="0"/>
                <wp:positionH relativeFrom="column">
                  <wp:posOffset>20334</wp:posOffset>
                </wp:positionH>
                <wp:positionV relativeFrom="paragraph">
                  <wp:posOffset>-60325</wp:posOffset>
                </wp:positionV>
                <wp:extent cx="6166884" cy="21265"/>
                <wp:effectExtent l="19050" t="38100" r="43815" b="5524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646D4" id="Прямая соединительная линия 4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4.75pt" to="487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" strokecolor="black [3213]" strokeweight="6pt">
                <v:stroke joinstyle="miter"/>
              </v:line>
            </w:pict>
          </mc:Fallback>
        </mc:AlternateContent>
      </w:r>
    </w:p>
    <w:p w14:paraId="3A410C80" w14:textId="6377A768" w:rsidR="003B46B4" w:rsidRPr="000F48CD" w:rsidRDefault="003B46B4" w:rsidP="003B46B4">
      <w:pPr>
        <w:jc w:val="center"/>
        <w:rPr>
          <w:rFonts w:ascii="Arial" w:hAnsi="Arial" w:cs="Arial"/>
          <w:b/>
          <w:sz w:val="28"/>
          <w:szCs w:val="28"/>
        </w:rPr>
      </w:pPr>
      <w:r w:rsidRPr="000F48CD">
        <w:rPr>
          <w:rFonts w:ascii="Arial" w:hAnsi="Arial" w:cs="Arial"/>
          <w:b/>
          <w:sz w:val="28"/>
          <w:szCs w:val="28"/>
        </w:rPr>
        <w:t>ФЕДЕРАЛЬНОЕ АГЕН</w:t>
      </w:r>
      <w:r w:rsidR="00ED7CF6">
        <w:rPr>
          <w:rFonts w:ascii="Arial" w:hAnsi="Arial" w:cs="Arial"/>
          <w:b/>
          <w:sz w:val="28"/>
          <w:szCs w:val="28"/>
        </w:rPr>
        <w:t>Т</w:t>
      </w:r>
      <w:r w:rsidRPr="000F48CD">
        <w:rPr>
          <w:rFonts w:ascii="Arial" w:hAnsi="Arial" w:cs="Arial"/>
          <w:b/>
          <w:sz w:val="28"/>
          <w:szCs w:val="28"/>
        </w:rPr>
        <w:t>СТВО</w:t>
      </w:r>
    </w:p>
    <w:p w14:paraId="4B5A4AC6" w14:textId="77777777" w:rsidR="005D493F" w:rsidRPr="000F48CD" w:rsidRDefault="005D493F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75097272" w14:textId="1B6004D0" w:rsidR="003B46B4" w:rsidRPr="000F48CD" w:rsidRDefault="003B46B4" w:rsidP="000F48CD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F48CD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4DA55237" w14:textId="77777777" w:rsidR="000F48CD" w:rsidRPr="006B3B3F" w:rsidRDefault="000F48CD" w:rsidP="000F48CD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729A0C1" w14:textId="6B01C421" w:rsidR="005D493F" w:rsidRPr="006B3B3F" w:rsidRDefault="000F48CD" w:rsidP="000F48CD">
      <w:pPr>
        <w:pBdr>
          <w:bottom w:val="single" w:sz="12" w:space="0" w:color="auto"/>
        </w:pBd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15107B3" wp14:editId="4D8489B5">
                <wp:simplePos x="0" y="0"/>
                <wp:positionH relativeFrom="column">
                  <wp:posOffset>-21162</wp:posOffset>
                </wp:positionH>
                <wp:positionV relativeFrom="paragraph">
                  <wp:posOffset>151573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728E0" id="Прямая соединительная линия 5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1.95pt" to="483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" strokecolor="windowText" strokeweight="6pt">
                <v:stroke joinstyle="miter"/>
              </v:line>
            </w:pict>
          </mc:Fallback>
        </mc:AlternateContent>
      </w:r>
    </w:p>
    <w:p w14:paraId="121E4E56" w14:textId="2B25FA58" w:rsidR="003B46B4" w:rsidRPr="006B3B3F" w:rsidRDefault="003B46B4" w:rsidP="003B46B4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4353"/>
        <w:gridCol w:w="2060"/>
      </w:tblGrid>
      <w:tr w:rsidR="003B46B4" w:rsidRPr="006B3B3F" w14:paraId="5DE91B05" w14:textId="77777777" w:rsidTr="000F48CD">
        <w:tc>
          <w:tcPr>
            <w:tcW w:w="3224" w:type="dxa"/>
          </w:tcPr>
          <w:p w14:paraId="29437E7C" w14:textId="1B8D10D7" w:rsidR="003B46B4" w:rsidRPr="006B3B3F" w:rsidRDefault="003B46B4" w:rsidP="005D493F">
            <w:pPr>
              <w:ind w:left="-393"/>
              <w:jc w:val="center"/>
              <w:rPr>
                <w:b/>
              </w:rPr>
            </w:pPr>
            <w:r w:rsidRPr="006B3B3F">
              <w:rPr>
                <w:noProof/>
              </w:rPr>
              <w:drawing>
                <wp:inline distT="0" distB="0" distL="0" distR="0" wp14:anchorId="58067673" wp14:editId="5B809975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</w:tcPr>
          <w:p w14:paraId="2CC93F6D" w14:textId="08CCD90D" w:rsidR="005D493F" w:rsidRPr="006B3B3F" w:rsidRDefault="005D493F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8855A3" w14:textId="0838A7C1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747DD402" w14:textId="4F19E5AA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710297A7" w14:textId="1A95C4B1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РОССИЙСКО</w:t>
            </w:r>
            <w:r w:rsidR="008C4E4B"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Й</w:t>
            </w: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 </w:t>
            </w:r>
          </w:p>
          <w:p w14:paraId="1D5827ED" w14:textId="0048E9A9" w:rsidR="003B46B4" w:rsidRPr="006B3B3F" w:rsidRDefault="003B46B4" w:rsidP="005D493F">
            <w:pPr>
              <w:spacing w:line="288" w:lineRule="auto"/>
              <w:jc w:val="center"/>
              <w:rPr>
                <w:b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</w:t>
            </w:r>
            <w:r w:rsidR="008C4E4B"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</w:p>
        </w:tc>
        <w:tc>
          <w:tcPr>
            <w:tcW w:w="2060" w:type="dxa"/>
          </w:tcPr>
          <w:p w14:paraId="041553F5" w14:textId="77777777" w:rsidR="005D493F" w:rsidRPr="0009792C" w:rsidRDefault="005D493F" w:rsidP="003B46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746397" w14:textId="20CE627C" w:rsidR="003B46B4" w:rsidRPr="0009792C" w:rsidRDefault="003B46B4" w:rsidP="00D413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792C">
              <w:rPr>
                <w:rFonts w:ascii="Arial" w:hAnsi="Arial" w:cs="Arial"/>
                <w:b/>
                <w:sz w:val="28"/>
                <w:szCs w:val="28"/>
              </w:rPr>
              <w:t>ГОСТ Р</w:t>
            </w:r>
            <w:r w:rsidR="003B2D4C" w:rsidRPr="0009792C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  <w:p w14:paraId="2BD469E8" w14:textId="0ADB4F18" w:rsidR="00D413EC" w:rsidRPr="0009792C" w:rsidRDefault="00D413EC" w:rsidP="00D413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792C">
              <w:rPr>
                <w:rFonts w:ascii="Arial" w:hAnsi="Arial" w:cs="Arial"/>
                <w:b/>
                <w:sz w:val="28"/>
                <w:szCs w:val="28"/>
              </w:rPr>
              <w:t>ХХХХХ-202_</w:t>
            </w:r>
          </w:p>
          <w:p w14:paraId="7AE294FD" w14:textId="77777777" w:rsidR="003B2D4C" w:rsidRPr="0009792C" w:rsidRDefault="003B2D4C" w:rsidP="0009792C">
            <w:pPr>
              <w:spacing w:before="137"/>
              <w:contextualSpacing/>
              <w:rPr>
                <w:rFonts w:ascii="Arial" w:eastAsia="Calibri" w:hAnsi="Arial" w:cs="Times New Roman"/>
                <w:i/>
                <w:sz w:val="28"/>
                <w:szCs w:val="28"/>
              </w:rPr>
            </w:pPr>
            <w:r w:rsidRPr="0009792C">
              <w:rPr>
                <w:rFonts w:ascii="Arial" w:hAnsi="Arial"/>
                <w:i/>
                <w:sz w:val="28"/>
                <w:szCs w:val="28"/>
              </w:rPr>
              <w:t>(</w:t>
            </w:r>
            <w:r w:rsidRPr="0009792C">
              <w:rPr>
                <w:rFonts w:ascii="Arial" w:eastAsia="Calibri" w:hAnsi="Arial" w:cs="Times New Roman"/>
                <w:i/>
                <w:sz w:val="28"/>
                <w:szCs w:val="28"/>
              </w:rPr>
              <w:t>проект,</w:t>
            </w:r>
          </w:p>
          <w:p w14:paraId="5A007082" w14:textId="02BD60F0" w:rsidR="003B46B4" w:rsidRPr="0009792C" w:rsidRDefault="003B2D4C" w:rsidP="0009792C">
            <w:pPr>
              <w:spacing w:before="137"/>
              <w:contextualSpacing/>
              <w:rPr>
                <w:b/>
                <w:sz w:val="28"/>
                <w:szCs w:val="28"/>
              </w:rPr>
            </w:pPr>
            <w:r w:rsidRPr="0009792C">
              <w:rPr>
                <w:rFonts w:ascii="Arial" w:eastAsia="Calibri" w:hAnsi="Arial" w:cs="Times New Roman"/>
                <w:i/>
                <w:sz w:val="28"/>
                <w:szCs w:val="28"/>
              </w:rPr>
              <w:t>первая редакция)</w:t>
            </w:r>
          </w:p>
        </w:tc>
      </w:tr>
    </w:tbl>
    <w:p w14:paraId="60222B74" w14:textId="0DCBB8E3" w:rsidR="003B46B4" w:rsidRPr="006B3B3F" w:rsidRDefault="000F48CD" w:rsidP="0009792C">
      <w:pPr>
        <w:pBdr>
          <w:bottom w:val="single" w:sz="6" w:space="1" w:color="auto"/>
        </w:pBd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2181CE" wp14:editId="4FE268DA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88655" id="Прямая соединительная линия 51" o:spid="_x0000_s1026" style="position:absolute;z-index:251760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85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06857A34" w14:textId="625CAF44" w:rsidR="0029146E" w:rsidRPr="006B3B3F" w:rsidRDefault="0029146E"/>
    <w:p w14:paraId="2E419F40" w14:textId="69C75C51" w:rsidR="0029146E" w:rsidRDefault="0029146E">
      <w:pPr>
        <w:rPr>
          <w:sz w:val="28"/>
          <w:szCs w:val="28"/>
        </w:rPr>
      </w:pPr>
    </w:p>
    <w:p w14:paraId="04A6D87F" w14:textId="610609B9" w:rsidR="000F48CD" w:rsidRDefault="000F48CD">
      <w:pPr>
        <w:rPr>
          <w:sz w:val="28"/>
          <w:szCs w:val="28"/>
        </w:rPr>
      </w:pPr>
    </w:p>
    <w:p w14:paraId="3FAFE1DD" w14:textId="77777777" w:rsidR="0009792C" w:rsidRDefault="0009792C">
      <w:pPr>
        <w:rPr>
          <w:sz w:val="28"/>
          <w:szCs w:val="28"/>
        </w:rPr>
      </w:pPr>
    </w:p>
    <w:p w14:paraId="2F5818D9" w14:textId="77777777" w:rsidR="00D413EC" w:rsidRPr="006B3B3F" w:rsidRDefault="00D413EC">
      <w:pPr>
        <w:rPr>
          <w:sz w:val="28"/>
          <w:szCs w:val="28"/>
        </w:rPr>
      </w:pPr>
    </w:p>
    <w:p w14:paraId="2932B538" w14:textId="3FD2BF6E" w:rsidR="00DD7457" w:rsidRDefault="00DD7457" w:rsidP="00DD7457">
      <w:pPr>
        <w:jc w:val="center"/>
        <w:rPr>
          <w:rFonts w:ascii="Arial" w:hAnsi="Arial" w:cs="Arial"/>
          <w:b/>
          <w:sz w:val="32"/>
          <w:szCs w:val="32"/>
        </w:rPr>
      </w:pPr>
      <w:r w:rsidRPr="0009792C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1306C4F1" w14:textId="05BE18A9" w:rsidR="0009792C" w:rsidRDefault="0009792C" w:rsidP="00DD7457">
      <w:pPr>
        <w:jc w:val="center"/>
        <w:rPr>
          <w:rFonts w:ascii="Arial" w:hAnsi="Arial" w:cs="Arial"/>
          <w:b/>
          <w:sz w:val="32"/>
          <w:szCs w:val="32"/>
        </w:rPr>
      </w:pPr>
    </w:p>
    <w:p w14:paraId="195F0016" w14:textId="77777777" w:rsidR="00DD7457" w:rsidRPr="00DD7457" w:rsidRDefault="00DD7457" w:rsidP="0009792C">
      <w:pPr>
        <w:rPr>
          <w:rFonts w:ascii="Arial" w:hAnsi="Arial" w:cs="Arial"/>
          <w:b/>
          <w:sz w:val="28"/>
          <w:szCs w:val="28"/>
        </w:rPr>
      </w:pPr>
    </w:p>
    <w:p w14:paraId="6C92FE31" w14:textId="77777777" w:rsidR="00DD7457" w:rsidRPr="0009792C" w:rsidRDefault="00DD7457" w:rsidP="00DD7457">
      <w:pPr>
        <w:jc w:val="center"/>
        <w:rPr>
          <w:rFonts w:ascii="Arial" w:hAnsi="Arial" w:cs="Arial"/>
          <w:b/>
          <w:sz w:val="44"/>
          <w:szCs w:val="44"/>
        </w:rPr>
      </w:pPr>
      <w:r w:rsidRPr="0009792C">
        <w:rPr>
          <w:rFonts w:ascii="Arial" w:hAnsi="Arial" w:cs="Arial"/>
          <w:b/>
          <w:sz w:val="44"/>
          <w:szCs w:val="44"/>
        </w:rPr>
        <w:t>АГЛОМЕРАЦИИ</w:t>
      </w:r>
    </w:p>
    <w:p w14:paraId="60D5BDDB" w14:textId="5E2E9276" w:rsidR="005D493F" w:rsidRDefault="005D493F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3BB5B207" w14:textId="77777777" w:rsidR="00DD7457" w:rsidRPr="00710D80" w:rsidRDefault="00DD7457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4581787" w14:textId="236155DC" w:rsidR="0029146E" w:rsidRPr="00DD7457" w:rsidRDefault="007A5718" w:rsidP="005D493F">
      <w:pPr>
        <w:jc w:val="center"/>
        <w:rPr>
          <w:rFonts w:ascii="Arial" w:hAnsi="Arial" w:cs="Arial"/>
          <w:b/>
          <w:sz w:val="36"/>
          <w:szCs w:val="36"/>
        </w:rPr>
      </w:pPr>
      <w:r w:rsidRPr="00DD7457">
        <w:rPr>
          <w:rFonts w:ascii="Arial" w:hAnsi="Arial" w:cs="Arial"/>
          <w:b/>
          <w:sz w:val="36"/>
          <w:szCs w:val="36"/>
        </w:rPr>
        <w:t>Термины и определения</w:t>
      </w:r>
    </w:p>
    <w:p w14:paraId="04B2C371" w14:textId="77777777" w:rsidR="0029146E" w:rsidRPr="006B3B3F" w:rsidRDefault="0029146E">
      <w:pPr>
        <w:rPr>
          <w:rFonts w:ascii="Arial" w:hAnsi="Arial" w:cs="Arial"/>
        </w:rPr>
      </w:pPr>
    </w:p>
    <w:p w14:paraId="4CF40A51" w14:textId="309E0706" w:rsidR="003B46B4" w:rsidRPr="006B3B3F" w:rsidRDefault="003B46B4">
      <w:pPr>
        <w:rPr>
          <w:rFonts w:ascii="Arial" w:hAnsi="Arial" w:cs="Arial"/>
        </w:rPr>
      </w:pPr>
    </w:p>
    <w:p w14:paraId="6C89AAAE" w14:textId="7865B6FD" w:rsidR="005D493F" w:rsidRPr="006B3B3F" w:rsidRDefault="005D493F">
      <w:pPr>
        <w:rPr>
          <w:rFonts w:ascii="Arial" w:hAnsi="Arial" w:cs="Arial"/>
        </w:rPr>
      </w:pPr>
    </w:p>
    <w:p w14:paraId="7A27185C" w14:textId="48DE8645" w:rsidR="003B2D4C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1BD1E0DB" w14:textId="5DABF897" w:rsidR="003B2D4C" w:rsidRPr="0009792C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362A0B35" w14:textId="6D6EB006" w:rsidR="00710D80" w:rsidRPr="0009792C" w:rsidRDefault="00DD7457" w:rsidP="00AC50EA">
      <w:pPr>
        <w:spacing w:before="1"/>
        <w:ind w:right="674"/>
        <w:jc w:val="center"/>
        <w:rPr>
          <w:rFonts w:ascii="Arial" w:hAnsi="Arial" w:cs="Arial"/>
          <w:spacing w:val="-5"/>
          <w:sz w:val="24"/>
          <w:szCs w:val="24"/>
        </w:rPr>
      </w:pPr>
      <w:bookmarkStart w:id="2" w:name="_Hlk162249214"/>
      <w:r w:rsidRPr="0009792C">
        <w:rPr>
          <w:rFonts w:ascii="Arial" w:hAnsi="Arial" w:cs="Arial"/>
          <w:sz w:val="20"/>
          <w:szCs w:val="20"/>
        </w:rPr>
        <w:t xml:space="preserve">       </w:t>
      </w:r>
      <w:r w:rsidR="00710D80" w:rsidRPr="0009792C">
        <w:rPr>
          <w:rFonts w:ascii="Arial" w:hAnsi="Arial" w:cs="Arial"/>
          <w:sz w:val="24"/>
          <w:szCs w:val="24"/>
        </w:rPr>
        <w:t>Настоящий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проект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стандарта</w:t>
      </w:r>
      <w:r w:rsidR="00D413EC" w:rsidRPr="0009792C">
        <w:rPr>
          <w:rFonts w:ascii="Arial" w:hAnsi="Arial" w:cs="Arial"/>
          <w:spacing w:val="-5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не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подлежит</w:t>
      </w:r>
      <w:r w:rsidR="00710D80" w:rsidRPr="0009792C">
        <w:rPr>
          <w:rFonts w:ascii="Arial" w:hAnsi="Arial" w:cs="Arial"/>
          <w:spacing w:val="-8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применению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до</w:t>
      </w:r>
      <w:r w:rsidR="00710D80" w:rsidRPr="0009792C">
        <w:rPr>
          <w:rFonts w:ascii="Arial" w:hAnsi="Arial" w:cs="Arial"/>
          <w:spacing w:val="-8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его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Pr="0009792C">
        <w:rPr>
          <w:rFonts w:ascii="Arial" w:hAnsi="Arial" w:cs="Arial"/>
          <w:spacing w:val="-6"/>
          <w:sz w:val="24"/>
          <w:szCs w:val="24"/>
        </w:rPr>
        <w:t>утверждения</w:t>
      </w:r>
    </w:p>
    <w:bookmarkEnd w:id="2"/>
    <w:p w14:paraId="296C9A30" w14:textId="031733B2" w:rsidR="003B2D4C" w:rsidRPr="006B3B3F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33F94900" w14:textId="77777777" w:rsidR="003B46B4" w:rsidRPr="006B3B3F" w:rsidRDefault="003B46B4" w:rsidP="005D493F">
      <w:pPr>
        <w:jc w:val="center"/>
        <w:rPr>
          <w:rFonts w:ascii="Arial" w:hAnsi="Arial" w:cs="Arial"/>
          <w:b/>
        </w:rPr>
      </w:pPr>
    </w:p>
    <w:p w14:paraId="245A560F" w14:textId="77777777" w:rsidR="003B46B4" w:rsidRPr="006B3B3F" w:rsidRDefault="003B46B4">
      <w:pPr>
        <w:rPr>
          <w:rFonts w:ascii="Arial" w:hAnsi="Arial" w:cs="Arial"/>
        </w:rPr>
      </w:pPr>
    </w:p>
    <w:p w14:paraId="127F1186" w14:textId="77777777" w:rsidR="003B46B4" w:rsidRPr="006B3B3F" w:rsidRDefault="003B46B4">
      <w:pPr>
        <w:rPr>
          <w:rFonts w:ascii="Arial" w:hAnsi="Arial" w:cs="Arial"/>
        </w:rPr>
      </w:pPr>
    </w:p>
    <w:p w14:paraId="5B60EA25" w14:textId="77777777" w:rsidR="003B46B4" w:rsidRPr="006B3B3F" w:rsidRDefault="003B46B4">
      <w:pPr>
        <w:rPr>
          <w:rFonts w:ascii="Arial" w:hAnsi="Arial" w:cs="Arial"/>
        </w:rPr>
      </w:pPr>
    </w:p>
    <w:p w14:paraId="10C2E29F" w14:textId="77777777" w:rsidR="003B46B4" w:rsidRPr="006B3B3F" w:rsidRDefault="003B46B4">
      <w:pPr>
        <w:rPr>
          <w:rFonts w:ascii="Arial" w:hAnsi="Arial" w:cs="Arial"/>
        </w:rPr>
      </w:pPr>
    </w:p>
    <w:p w14:paraId="0ABE38C9" w14:textId="77777777" w:rsidR="003B46B4" w:rsidRPr="006B3B3F" w:rsidRDefault="003B46B4">
      <w:pPr>
        <w:rPr>
          <w:rFonts w:ascii="Arial" w:hAnsi="Arial" w:cs="Arial"/>
        </w:rPr>
      </w:pPr>
    </w:p>
    <w:p w14:paraId="7B24A076" w14:textId="77777777" w:rsidR="003B46B4" w:rsidRPr="006B3B3F" w:rsidRDefault="003B46B4">
      <w:pPr>
        <w:rPr>
          <w:rFonts w:ascii="Arial" w:hAnsi="Arial" w:cs="Arial"/>
        </w:rPr>
      </w:pPr>
    </w:p>
    <w:p w14:paraId="6369F34A" w14:textId="77777777" w:rsidR="00B4553F" w:rsidRDefault="00B4553F" w:rsidP="000F48CD">
      <w:pPr>
        <w:rPr>
          <w:rFonts w:ascii="Arial" w:hAnsi="Arial" w:cs="Arial"/>
          <w:b/>
          <w:sz w:val="20"/>
          <w:szCs w:val="20"/>
        </w:rPr>
      </w:pPr>
    </w:p>
    <w:p w14:paraId="4EDF8449" w14:textId="4A63B989" w:rsidR="00BA5797" w:rsidRDefault="00BA5797" w:rsidP="00BA5797">
      <w:pPr>
        <w:rPr>
          <w:rFonts w:ascii="Arial" w:hAnsi="Arial" w:cs="Arial"/>
          <w:b/>
          <w:sz w:val="20"/>
          <w:szCs w:val="20"/>
        </w:rPr>
      </w:pPr>
    </w:p>
    <w:p w14:paraId="6ED19136" w14:textId="77777777" w:rsidR="00AC50EA" w:rsidRDefault="00AC50EA" w:rsidP="00BA5797">
      <w:pPr>
        <w:rPr>
          <w:rFonts w:ascii="Arial" w:hAnsi="Arial" w:cs="Arial"/>
          <w:b/>
          <w:sz w:val="20"/>
          <w:szCs w:val="20"/>
        </w:rPr>
      </w:pPr>
    </w:p>
    <w:p w14:paraId="5CB251A9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0022F974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225D8B59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4600DF46" w14:textId="58C89734" w:rsidR="003B46B4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Москва</w:t>
      </w:r>
    </w:p>
    <w:p w14:paraId="1ADD4742" w14:textId="01AEC272" w:rsidR="0029146E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1E448818" w14:textId="6520975B" w:rsidR="0017664A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20</w:t>
      </w:r>
      <w:r w:rsidR="00B50574">
        <w:rPr>
          <w:rFonts w:ascii="Arial" w:hAnsi="Arial" w:cs="Arial"/>
          <w:b/>
          <w:sz w:val="20"/>
          <w:szCs w:val="20"/>
        </w:rPr>
        <w:t>2</w:t>
      </w:r>
      <w:r w:rsidR="00E26769">
        <w:rPr>
          <w:rFonts w:ascii="Arial" w:hAnsi="Arial" w:cs="Arial"/>
          <w:b/>
          <w:sz w:val="20"/>
          <w:szCs w:val="20"/>
        </w:rPr>
        <w:t>_</w:t>
      </w:r>
      <w:r w:rsidR="0017664A" w:rsidRPr="006B3B3F">
        <w:rPr>
          <w:rFonts w:ascii="Arial" w:hAnsi="Arial" w:cs="Arial"/>
          <w:b/>
          <w:sz w:val="20"/>
          <w:szCs w:val="20"/>
        </w:rPr>
        <w:br w:type="page"/>
      </w:r>
    </w:p>
    <w:p w14:paraId="4F634A50" w14:textId="3BBBCF3E" w:rsidR="0017664A" w:rsidRPr="003B2D4C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3B2D4C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7B53EA4D" w14:textId="77777777" w:rsidR="0017664A" w:rsidRPr="003B2D4C" w:rsidRDefault="0017664A" w:rsidP="005D493F">
      <w:pPr>
        <w:jc w:val="center"/>
        <w:rPr>
          <w:rFonts w:ascii="Arial" w:hAnsi="Arial" w:cs="Arial"/>
          <w:sz w:val="28"/>
          <w:szCs w:val="28"/>
        </w:rPr>
      </w:pPr>
    </w:p>
    <w:p w14:paraId="101F126A" w14:textId="7A382069" w:rsidR="0017664A" w:rsidRPr="003B2D4C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B2D4C">
        <w:rPr>
          <w:rFonts w:ascii="Arial" w:hAnsi="Arial" w:cs="Arial"/>
          <w:sz w:val="24"/>
          <w:szCs w:val="24"/>
        </w:rPr>
        <w:t xml:space="preserve">1 </w:t>
      </w:r>
      <w:r w:rsidR="00E26769">
        <w:rPr>
          <w:rFonts w:ascii="Arial" w:hAnsi="Arial" w:cs="Arial"/>
          <w:sz w:val="24"/>
          <w:szCs w:val="24"/>
        </w:rPr>
        <w:t xml:space="preserve"> </w:t>
      </w:r>
      <w:r w:rsidRPr="003B2D4C">
        <w:rPr>
          <w:rFonts w:ascii="Arial" w:hAnsi="Arial" w:cs="Arial"/>
          <w:sz w:val="24"/>
          <w:szCs w:val="24"/>
        </w:rPr>
        <w:t>РАЗРАБОТАН</w:t>
      </w:r>
      <w:proofErr w:type="gramEnd"/>
      <w:r w:rsidR="00AA518D">
        <w:rPr>
          <w:rFonts w:ascii="Arial" w:hAnsi="Arial" w:cs="Arial"/>
          <w:sz w:val="24"/>
          <w:szCs w:val="24"/>
        </w:rPr>
        <w:t xml:space="preserve"> </w:t>
      </w:r>
      <w:r w:rsidR="00E73CCA">
        <w:rPr>
          <w:rFonts w:ascii="Arial" w:hAnsi="Arial" w:cs="Arial"/>
          <w:sz w:val="24"/>
          <w:szCs w:val="24"/>
        </w:rPr>
        <w:t>Ф</w:t>
      </w:r>
      <w:r w:rsidR="00AA6783">
        <w:rPr>
          <w:rFonts w:ascii="Arial" w:hAnsi="Arial" w:cs="Arial"/>
          <w:sz w:val="24"/>
          <w:szCs w:val="24"/>
        </w:rPr>
        <w:t xml:space="preserve">едеральным </w:t>
      </w:r>
      <w:r w:rsidR="00A14182" w:rsidRPr="00AA6783">
        <w:rPr>
          <w:rFonts w:ascii="Arial" w:hAnsi="Arial" w:cs="Arial"/>
          <w:sz w:val="24"/>
          <w:szCs w:val="24"/>
        </w:rPr>
        <w:t xml:space="preserve">автономным учреждением «Единый научно-исследовательский </w:t>
      </w:r>
      <w:r w:rsidR="0079794B">
        <w:rPr>
          <w:rFonts w:ascii="Arial" w:hAnsi="Arial" w:cs="Arial"/>
          <w:sz w:val="24"/>
          <w:szCs w:val="24"/>
        </w:rPr>
        <w:t xml:space="preserve">и проектный </w:t>
      </w:r>
      <w:r w:rsidR="00A14182" w:rsidRPr="00AA6783">
        <w:rPr>
          <w:rFonts w:ascii="Arial" w:hAnsi="Arial" w:cs="Arial"/>
          <w:sz w:val="24"/>
          <w:szCs w:val="24"/>
        </w:rPr>
        <w:t xml:space="preserve">институт пространственного планирования Российской Федерации» </w:t>
      </w:r>
      <w:r w:rsidR="00E73CCA" w:rsidRPr="00DD6DA0">
        <w:rPr>
          <w:rFonts w:ascii="Arial" w:hAnsi="Arial" w:cs="Arial"/>
          <w:sz w:val="24"/>
          <w:szCs w:val="24"/>
        </w:rPr>
        <w:t>(</w:t>
      </w:r>
      <w:r w:rsidR="00E73CCA"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РФ»)</w:t>
      </w:r>
    </w:p>
    <w:p w14:paraId="1312174C" w14:textId="3E77D50E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2 ВНЕСЕН </w:t>
      </w:r>
      <w:r w:rsidR="00AE2E61" w:rsidRPr="003B2D4C">
        <w:rPr>
          <w:sz w:val="24"/>
          <w:szCs w:val="24"/>
        </w:rPr>
        <w:t xml:space="preserve">Техническим комитетом по стандартизации ТК 507 «Градостроительство» </w:t>
      </w:r>
    </w:p>
    <w:p w14:paraId="38146739" w14:textId="6AE1DB4A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3 </w:t>
      </w:r>
      <w:r w:rsidR="00EC431F">
        <w:rPr>
          <w:sz w:val="24"/>
          <w:szCs w:val="24"/>
        </w:rPr>
        <w:t xml:space="preserve">   </w:t>
      </w:r>
      <w:r w:rsidRPr="003B2D4C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3B2D4C">
          <w:rPr>
            <w:sz w:val="24"/>
            <w:szCs w:val="24"/>
          </w:rPr>
          <w:t>Приказом</w:t>
        </w:r>
      </w:hyperlink>
      <w:r w:rsidRPr="003B2D4C">
        <w:rPr>
          <w:sz w:val="24"/>
          <w:szCs w:val="24"/>
        </w:rPr>
        <w:t xml:space="preserve"> </w:t>
      </w:r>
      <w:r w:rsidR="00AE2E61" w:rsidRPr="003B2D4C">
        <w:rPr>
          <w:sz w:val="24"/>
          <w:szCs w:val="24"/>
        </w:rPr>
        <w:t>Федерального агентства по</w:t>
      </w:r>
      <w:r w:rsidR="0079794B">
        <w:rPr>
          <w:sz w:val="24"/>
          <w:szCs w:val="24"/>
        </w:rPr>
        <w:t> </w:t>
      </w:r>
      <w:r w:rsidR="00AE2E61" w:rsidRPr="003B2D4C">
        <w:rPr>
          <w:sz w:val="24"/>
          <w:szCs w:val="24"/>
        </w:rPr>
        <w:t xml:space="preserve">техническому регулированию и метрологии от ___________ № ____ </w:t>
      </w:r>
    </w:p>
    <w:p w14:paraId="01C8BA6C" w14:textId="0EE1BBBE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4 </w:t>
      </w:r>
      <w:r w:rsidR="0061016C">
        <w:rPr>
          <w:sz w:val="24"/>
          <w:szCs w:val="24"/>
        </w:rPr>
        <w:t xml:space="preserve">    </w:t>
      </w:r>
      <w:r w:rsidRPr="003B2D4C">
        <w:rPr>
          <w:sz w:val="24"/>
          <w:szCs w:val="24"/>
        </w:rPr>
        <w:t>ВВЕДЕН ВПЕРВЫЕ</w:t>
      </w:r>
      <w:r w:rsidR="006211C8" w:rsidRPr="003B2D4C">
        <w:rPr>
          <w:sz w:val="24"/>
          <w:szCs w:val="24"/>
        </w:rPr>
        <w:t xml:space="preserve"> </w:t>
      </w:r>
    </w:p>
    <w:p w14:paraId="7045E6B7" w14:textId="77777777" w:rsidR="00364CC3" w:rsidRPr="006B3B3F" w:rsidRDefault="00364CC3" w:rsidP="006211C8">
      <w:pPr>
        <w:pStyle w:val="ConsPlusNormal0"/>
        <w:spacing w:after="200"/>
        <w:ind w:firstLine="539"/>
        <w:jc w:val="both"/>
      </w:pPr>
    </w:p>
    <w:p w14:paraId="2087C0CA" w14:textId="71F8759A" w:rsidR="006211C8" w:rsidRPr="002879BA" w:rsidRDefault="006211C8" w:rsidP="00710D8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3" w:name="_Hlk162249088"/>
      <w:r w:rsidRPr="002879BA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879BA">
          <w:rPr>
            <w:rFonts w:ascii="Arial" w:hAnsi="Arial" w:cs="Arial"/>
            <w:i/>
            <w:iCs/>
            <w:sz w:val="24"/>
            <w:szCs w:val="24"/>
          </w:rPr>
          <w:t>статье 26</w:t>
        </w:r>
      </w:hyperlink>
      <w:r w:rsidRPr="002879BA">
        <w:rPr>
          <w:rFonts w:ascii="Arial" w:hAnsi="Arial" w:cs="Arial"/>
          <w:i/>
          <w:iCs/>
          <w:sz w:val="24"/>
          <w:szCs w:val="24"/>
        </w:rPr>
        <w:t xml:space="preserve"> Федерального закона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 xml:space="preserve"> от 29 июня 2015 г. № 162-ФЗ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О стандартизации в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Российской Федерации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. Информация об изменениях к настоящему стандарту публикуется в годовом (по состоянию на 1 января текущего года) информационном указателе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, а официальный текст изменений и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поправок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. Соответствующая информация, уведомление и тексты размещаются также в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информационной системе общего пользования </w:t>
      </w:r>
      <w:r w:rsidR="00DD7457">
        <w:rPr>
          <w:rFonts w:ascii="Arial" w:hAnsi="Arial" w:cs="Arial"/>
          <w:i/>
          <w:iCs/>
          <w:sz w:val="24"/>
          <w:szCs w:val="24"/>
        </w:rPr>
        <w:t>––</w:t>
      </w:r>
      <w:r w:rsidR="001562DD" w:rsidRPr="002879B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79BA">
        <w:rPr>
          <w:rFonts w:ascii="Arial" w:hAnsi="Arial" w:cs="Arial"/>
          <w:i/>
          <w:iCs/>
          <w:sz w:val="24"/>
          <w:szCs w:val="24"/>
        </w:rPr>
        <w:t>на официальном сайте федерального органа исполнительной власти в сфере стандартизации в сети Интернет (www.rst.gov.ru)</w:t>
      </w:r>
    </w:p>
    <w:bookmarkEnd w:id="3"/>
    <w:p w14:paraId="7785BBDA" w14:textId="77777777" w:rsidR="0017664A" w:rsidRPr="006B3B3F" w:rsidRDefault="0017664A" w:rsidP="005D493F">
      <w:pPr>
        <w:jc w:val="center"/>
        <w:rPr>
          <w:rFonts w:ascii="Arial" w:hAnsi="Arial" w:cs="Arial"/>
        </w:rPr>
      </w:pPr>
    </w:p>
    <w:p w14:paraId="579D49F9" w14:textId="77777777" w:rsidR="0017664A" w:rsidRPr="006B3B3F" w:rsidRDefault="0017664A" w:rsidP="005D493F">
      <w:pPr>
        <w:jc w:val="center"/>
        <w:rPr>
          <w:rFonts w:ascii="Arial" w:hAnsi="Arial" w:cs="Arial"/>
        </w:rPr>
      </w:pPr>
    </w:p>
    <w:p w14:paraId="51F045C0" w14:textId="12FC9215" w:rsidR="0017664A" w:rsidRPr="006B3B3F" w:rsidRDefault="0017664A" w:rsidP="005D493F">
      <w:pPr>
        <w:jc w:val="center"/>
      </w:pPr>
    </w:p>
    <w:p w14:paraId="7E7CE32D" w14:textId="1824345B" w:rsidR="008044EF" w:rsidRPr="006B3B3F" w:rsidRDefault="008044EF" w:rsidP="005D493F">
      <w:pPr>
        <w:jc w:val="center"/>
      </w:pPr>
    </w:p>
    <w:p w14:paraId="3FF9360A" w14:textId="569AF333" w:rsidR="008044EF" w:rsidRPr="006B3B3F" w:rsidRDefault="008044EF" w:rsidP="005D493F">
      <w:pPr>
        <w:jc w:val="center"/>
      </w:pPr>
    </w:p>
    <w:p w14:paraId="1170D601" w14:textId="30CE9C1C" w:rsidR="008044EF" w:rsidRPr="006B3B3F" w:rsidRDefault="008044EF" w:rsidP="005D493F">
      <w:pPr>
        <w:jc w:val="center"/>
      </w:pPr>
    </w:p>
    <w:p w14:paraId="0147BD69" w14:textId="383A1373" w:rsidR="008044EF" w:rsidRPr="006B3B3F" w:rsidRDefault="008044EF" w:rsidP="005D493F">
      <w:pPr>
        <w:jc w:val="center"/>
      </w:pPr>
    </w:p>
    <w:p w14:paraId="2709065C" w14:textId="2045C5B9" w:rsidR="008044EF" w:rsidRPr="006B3B3F" w:rsidRDefault="008044EF" w:rsidP="005D493F">
      <w:pPr>
        <w:jc w:val="center"/>
      </w:pPr>
    </w:p>
    <w:p w14:paraId="2FBF1CEE" w14:textId="51C59E51" w:rsidR="008044EF" w:rsidRPr="006B3B3F" w:rsidRDefault="008044EF" w:rsidP="005D493F">
      <w:pPr>
        <w:jc w:val="center"/>
      </w:pPr>
    </w:p>
    <w:p w14:paraId="36695FCE" w14:textId="038D420C" w:rsidR="00710D80" w:rsidRDefault="00710D80" w:rsidP="005D493F">
      <w:pPr>
        <w:jc w:val="center"/>
      </w:pPr>
    </w:p>
    <w:p w14:paraId="5D2B8286" w14:textId="693B4969" w:rsidR="00710D80" w:rsidRDefault="00710D80" w:rsidP="005D493F">
      <w:pPr>
        <w:jc w:val="center"/>
      </w:pPr>
    </w:p>
    <w:p w14:paraId="18EE965A" w14:textId="61BDFEC4" w:rsidR="008044EF" w:rsidRDefault="009E1130" w:rsidP="009E1130">
      <w:pPr>
        <w:jc w:val="right"/>
        <w:rPr>
          <w:rFonts w:ascii="Arial" w:hAnsi="Arial" w:cs="Arial"/>
          <w:sz w:val="20"/>
        </w:rPr>
      </w:pPr>
      <w:r w:rsidRPr="006B3B3F">
        <w:rPr>
          <w:rFonts w:ascii="Arial" w:hAnsi="Arial" w:cs="Arial"/>
          <w:sz w:val="20"/>
        </w:rPr>
        <w:t>© Стандартинформ, оформление, 202</w:t>
      </w:r>
      <w:r w:rsidR="008F048D">
        <w:rPr>
          <w:rFonts w:ascii="Arial" w:hAnsi="Arial" w:cs="Arial"/>
          <w:sz w:val="20"/>
        </w:rPr>
        <w:t>4</w:t>
      </w:r>
    </w:p>
    <w:p w14:paraId="50E39F69" w14:textId="77777777" w:rsidR="00D413EC" w:rsidRDefault="00D413EC" w:rsidP="009E1130">
      <w:pPr>
        <w:jc w:val="right"/>
        <w:rPr>
          <w:rFonts w:ascii="Arial" w:hAnsi="Arial" w:cs="Arial"/>
          <w:sz w:val="20"/>
        </w:rPr>
      </w:pPr>
    </w:p>
    <w:p w14:paraId="25E20B9F" w14:textId="77777777" w:rsidR="00E26769" w:rsidRPr="006B3B3F" w:rsidRDefault="00E26769" w:rsidP="009E1130">
      <w:pPr>
        <w:jc w:val="right"/>
        <w:rPr>
          <w:rFonts w:ascii="Arial" w:hAnsi="Arial" w:cs="Arial"/>
        </w:rPr>
      </w:pPr>
    </w:p>
    <w:p w14:paraId="469D9105" w14:textId="3D19FE7E" w:rsidR="008044EF" w:rsidRPr="003B2D4C" w:rsidRDefault="008044EF" w:rsidP="003B2D4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 xml:space="preserve">Настоящий стандарт не может быть воспроизведен, тиражирован </w:t>
      </w:r>
      <w:r w:rsidR="006421C6">
        <w:rPr>
          <w:rFonts w:ascii="Arial" w:hAnsi="Arial" w:cs="Arial"/>
          <w:sz w:val="24"/>
          <w:szCs w:val="24"/>
        </w:rPr>
        <w:br/>
      </w:r>
      <w:r w:rsidRPr="003B2D4C">
        <w:rPr>
          <w:rFonts w:ascii="Arial" w:hAnsi="Arial" w:cs="Arial"/>
          <w:sz w:val="24"/>
          <w:szCs w:val="24"/>
        </w:rPr>
        <w:t>и распространен в качестве официального издания без разрешения федерального органа исполнительной власти в сфере стандартизации</w:t>
      </w:r>
    </w:p>
    <w:p w14:paraId="1F28CCA3" w14:textId="77777777" w:rsidR="003117D9" w:rsidRPr="006B3B3F" w:rsidRDefault="003117D9">
      <w:pPr>
        <w:pStyle w:val="ConsPlusNormal0"/>
        <w:sectPr w:rsidR="003117D9" w:rsidRPr="006B3B3F" w:rsidSect="002879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35837AC9" w14:textId="77777777" w:rsidR="003117D9" w:rsidRPr="00E77904" w:rsidRDefault="003117D9" w:rsidP="00710D8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77904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sdt>
      <w:sdtPr>
        <w:rPr>
          <w:rFonts w:ascii="Arial" w:hAnsi="Arial" w:cs="Arial"/>
        </w:rPr>
        <w:id w:val="-1299842552"/>
        <w:docPartObj>
          <w:docPartGallery w:val="Table of Contents"/>
          <w:docPartUnique/>
        </w:docPartObj>
      </w:sdtPr>
      <w:sdtEndPr>
        <w:rPr>
          <w:rFonts w:asciiTheme="minorHAnsi" w:hAnsiTheme="minorHAnsi" w:cs="Times New Roman"/>
          <w:b/>
          <w:bCs/>
        </w:rPr>
      </w:sdtEndPr>
      <w:sdtContent>
        <w:p w14:paraId="5FBEF766" w14:textId="5DFAD019" w:rsidR="00800DF7" w:rsidRPr="00641415" w:rsidRDefault="003117D9" w:rsidP="0047034D">
          <w:pPr>
            <w:pStyle w:val="2"/>
            <w:rPr>
              <w:rStyle w:val="af2"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fldChar w:fldCharType="begin"/>
          </w: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instrText xml:space="preserve"> TOC \o "1-6" \h \z \u </w:instrText>
          </w: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fldChar w:fldCharType="separate"/>
          </w:r>
          <w:hyperlink w:anchor="_Toc152582413" w:history="1"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</w:t>
            </w:r>
            <w:r w:rsidR="007B58D2" w:rsidRPr="00641415">
              <w:rPr>
                <w:rStyle w:val="af2"/>
                <w:color w:val="auto"/>
                <w:sz w:val="24"/>
                <w:szCs w:val="24"/>
                <w:u w:val="none"/>
              </w:rPr>
              <w:tab/>
            </w:r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Область применения</w:t>
            </w:r>
            <w:r w:rsidR="007B58D2" w:rsidRPr="00641415">
              <w:rPr>
                <w:rStyle w:val="af2"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5A1759" w:rsidRPr="00641415">
            <w:rPr>
              <w:rStyle w:val="af2"/>
              <w:color w:val="auto"/>
              <w:sz w:val="24"/>
              <w:szCs w:val="24"/>
              <w:u w:val="none"/>
            </w:rPr>
            <w:t>1</w:t>
          </w:r>
        </w:p>
        <w:p w14:paraId="51900818" w14:textId="1AEA2D03" w:rsidR="00800DF7" w:rsidRPr="00641415" w:rsidRDefault="00800DF7" w:rsidP="0047034D">
          <w:pPr>
            <w:pStyle w:val="2"/>
            <w:rPr>
              <w:rStyle w:val="af2"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rFonts w:ascii="Arial" w:hAnsi="Arial" w:cs="Arial"/>
              <w:color w:val="auto"/>
              <w:sz w:val="24"/>
              <w:szCs w:val="24"/>
              <w:u w:val="none"/>
            </w:rPr>
            <w:t>2    Нормативные ссылк</w:t>
          </w:r>
          <w:r w:rsidR="000A180E" w:rsidRPr="00641415">
            <w:rPr>
              <w:rStyle w:val="af2"/>
              <w:rFonts w:ascii="Arial" w:hAnsi="Arial" w:cs="Arial"/>
              <w:color w:val="auto"/>
              <w:sz w:val="24"/>
              <w:szCs w:val="24"/>
              <w:u w:val="none"/>
            </w:rPr>
            <w:t>и …………</w:t>
          </w:r>
          <w:r w:rsidR="000A180E" w:rsidRPr="00641415">
            <w:rPr>
              <w:rStyle w:val="af2"/>
              <w:color w:val="auto"/>
              <w:sz w:val="24"/>
              <w:szCs w:val="24"/>
              <w:u w:val="none"/>
            </w:rPr>
            <w:t>…………………………………………………………</w:t>
          </w:r>
          <w:r w:rsidR="00641415" w:rsidRPr="00641415">
            <w:rPr>
              <w:rStyle w:val="af2"/>
              <w:color w:val="auto"/>
              <w:sz w:val="24"/>
              <w:szCs w:val="24"/>
              <w:u w:val="none"/>
            </w:rPr>
            <w:t>…………………………..</w:t>
          </w:r>
          <w:r w:rsidR="000A180E" w:rsidRPr="00641415">
            <w:rPr>
              <w:rStyle w:val="af2"/>
              <w:color w:val="auto"/>
              <w:sz w:val="24"/>
              <w:szCs w:val="24"/>
              <w:u w:val="none"/>
            </w:rPr>
            <w:t>…..</w:t>
          </w:r>
          <w:r w:rsidR="0047034D">
            <w:rPr>
              <w:rStyle w:val="af2"/>
              <w:color w:val="auto"/>
              <w:sz w:val="24"/>
              <w:szCs w:val="24"/>
              <w:u w:val="none"/>
            </w:rPr>
            <w:t>2</w:t>
          </w:r>
        </w:p>
        <w:p w14:paraId="381B8E48" w14:textId="7BDFE11E" w:rsidR="007B58D2" w:rsidRPr="00641415" w:rsidRDefault="00FC0F2B" w:rsidP="0047034D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hyperlink w:anchor="_Toc152582414" w:history="1">
            <w:r w:rsidR="000A180E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3</w:t>
            </w:r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ab/>
              <w:t>Термины, определения и сокращения</w:t>
            </w:r>
            <w:r w:rsidR="007B58D2" w:rsidRPr="00641415">
              <w:rPr>
                <w:rStyle w:val="af2"/>
                <w:rFonts w:ascii="Arial" w:hAnsi="Arial" w:cs="Arial"/>
                <w:noProof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3</w:t>
          </w:r>
        </w:p>
        <w:p w14:paraId="142E3E0B" w14:textId="752777CF" w:rsidR="007B58D2" w:rsidRDefault="0009792C" w:rsidP="0047034D">
          <w:pPr>
            <w:pStyle w:val="2"/>
            <w:tabs>
              <w:tab w:val="clear" w:pos="426"/>
              <w:tab w:val="left" w:pos="709"/>
            </w:tabs>
            <w:ind w:firstLine="141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r w:rsidRPr="0009792C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 xml:space="preserve">3.1 Общие понятия </w:t>
          </w:r>
          <w:r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</w:t>
          </w:r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3</w:t>
          </w:r>
        </w:p>
        <w:p w14:paraId="64E1E805" w14:textId="4E944498" w:rsidR="0009792C" w:rsidRDefault="0009792C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t xml:space="preserve">    </w:t>
          </w:r>
          <w:r w:rsidRPr="0009792C">
            <w:rPr>
              <w:rFonts w:ascii="Arial" w:hAnsi="Arial" w:cs="Arial"/>
              <w:sz w:val="24"/>
              <w:szCs w:val="24"/>
            </w:rPr>
            <w:t xml:space="preserve">     3.2 </w:t>
          </w:r>
          <w:r>
            <w:rPr>
              <w:rFonts w:ascii="Arial" w:hAnsi="Arial" w:cs="Arial"/>
              <w:sz w:val="24"/>
              <w:szCs w:val="24"/>
            </w:rPr>
            <w:t>Пространственное планирование ………………………..…………………………</w:t>
          </w:r>
          <w:r w:rsidR="0047034D">
            <w:rPr>
              <w:rFonts w:ascii="Arial" w:hAnsi="Arial" w:cs="Arial"/>
              <w:sz w:val="24"/>
              <w:szCs w:val="24"/>
            </w:rPr>
            <w:t>5</w:t>
          </w:r>
        </w:p>
        <w:p w14:paraId="66A9A7C0" w14:textId="6E935BFD" w:rsidR="0047034D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3.3 Территориальное образование ……………………………………………………..6</w:t>
          </w:r>
        </w:p>
        <w:p w14:paraId="63B90E47" w14:textId="72938918" w:rsidR="0047034D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3.4 Транспорт ……………………………………………………………………..……..….9</w:t>
          </w:r>
        </w:p>
        <w:p w14:paraId="35B03E5E" w14:textId="15493E14" w:rsidR="0047034D" w:rsidRPr="0067427B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  <w:lang w:val="en-US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3.5. Экономика …………………………………………………………………………….1</w:t>
          </w:r>
          <w:r w:rsidR="0067427B">
            <w:rPr>
              <w:rFonts w:ascii="Arial" w:hAnsi="Arial" w:cs="Arial"/>
              <w:sz w:val="24"/>
              <w:szCs w:val="24"/>
              <w:lang w:val="en-US"/>
            </w:rPr>
            <w:t>1</w:t>
          </w:r>
        </w:p>
        <w:p w14:paraId="6EA30706" w14:textId="4F76C3DC" w:rsidR="007B58D2" w:rsidRPr="0067427B" w:rsidRDefault="00FC0F2B" w:rsidP="0009792C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  <w:lang w:val="en-US"/>
            </w:rPr>
          </w:pPr>
          <w:hyperlink w:anchor="_Toc152582420" w:history="1">
            <w:r w:rsidR="000A180E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4</w:t>
            </w:r>
            <w:r w:rsidR="00207F41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ab/>
              <w:t>Алфавитный указатель терминов</w:t>
            </w:r>
            <w:r w:rsidR="00207F41" w:rsidRPr="00641415">
              <w:rPr>
                <w:rStyle w:val="af2"/>
                <w:rFonts w:ascii="Arial" w:hAnsi="Arial" w:cs="Arial"/>
                <w:noProof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641415"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1</w:t>
          </w:r>
          <w:r w:rsidR="0067427B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  <w:lang w:val="en-US"/>
            </w:rPr>
            <w:t>3</w:t>
          </w:r>
        </w:p>
        <w:p w14:paraId="3A164846" w14:textId="1D414D20" w:rsidR="00E26769" w:rsidRPr="00AA518D" w:rsidRDefault="00E26769" w:rsidP="0009792C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Библиография</w:t>
          </w:r>
          <w:r w:rsidR="00641415"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</w:t>
          </w:r>
          <w:r w:rsidR="009A7F18" w:rsidRPr="00AA518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1</w:t>
          </w:r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4</w:t>
          </w:r>
        </w:p>
        <w:p w14:paraId="7307BB34" w14:textId="6EF78789" w:rsidR="00F54107" w:rsidRPr="006B3B3F" w:rsidRDefault="003117D9" w:rsidP="0009792C">
          <w:pPr>
            <w:pStyle w:val="2"/>
            <w:sectPr w:rsidR="00F54107" w:rsidRPr="006B3B3F" w:rsidSect="00173C72">
              <w:headerReference w:type="first" r:id="rId17"/>
              <w:footerReference w:type="first" r:id="rId18"/>
              <w:pgSz w:w="11906" w:h="16838"/>
              <w:pgMar w:top="1134" w:right="1134" w:bottom="1134" w:left="1134" w:header="0" w:footer="694" w:gutter="0"/>
              <w:cols w:space="720"/>
              <w:titlePg/>
              <w:docGrid w:linePitch="299"/>
            </w:sectPr>
          </w:pPr>
          <w:r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fldChar w:fldCharType="end"/>
          </w:r>
        </w:p>
      </w:sdtContent>
    </w:sdt>
    <w:p w14:paraId="6414A45D" w14:textId="6C621DC0" w:rsidR="00FF6A00" w:rsidRPr="003B2D4C" w:rsidRDefault="00FF6A00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3B2D4C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14:paraId="1ECD08F5" w14:textId="77777777" w:rsidR="00FF6A00" w:rsidRPr="006B3B3F" w:rsidRDefault="00FF6A00" w:rsidP="003B2D4C">
      <w:pPr>
        <w:spacing w:line="360" w:lineRule="auto"/>
        <w:jc w:val="center"/>
        <w:rPr>
          <w:rFonts w:ascii="Arial" w:hAnsi="Arial" w:cs="Arial"/>
          <w:b/>
        </w:rPr>
      </w:pPr>
    </w:p>
    <w:p w14:paraId="7A424E95" w14:textId="0C41C624" w:rsidR="00A06268" w:rsidRPr="003B2D4C" w:rsidRDefault="00A06268" w:rsidP="000979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 xml:space="preserve">Установленные в настоящем стандарте термины расположены </w:t>
      </w:r>
      <w:r w:rsidR="005E297C">
        <w:rPr>
          <w:rFonts w:ascii="Arial" w:hAnsi="Arial" w:cs="Arial"/>
          <w:sz w:val="24"/>
          <w:szCs w:val="24"/>
        </w:rPr>
        <w:br/>
      </w:r>
      <w:r w:rsidRPr="003B2D4C">
        <w:rPr>
          <w:rFonts w:ascii="Arial" w:hAnsi="Arial" w:cs="Arial"/>
          <w:sz w:val="24"/>
          <w:szCs w:val="24"/>
        </w:rPr>
        <w:t>в систематизированном порядке, отражающем систему понятий в области территориального планирования агломераций.</w:t>
      </w:r>
    </w:p>
    <w:p w14:paraId="24E96E9F" w14:textId="3BBA6F08" w:rsidR="00FF6A00" w:rsidRPr="003B2D4C" w:rsidRDefault="00FF6A00" w:rsidP="000979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Для каждого понятия установлен один стандартизованный термин.</w:t>
      </w:r>
    </w:p>
    <w:p w14:paraId="2A4589E7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В алфавитном </w:t>
      </w:r>
      <w:hyperlink w:anchor="P205" w:tooltip="Алфавитный указатель терминов">
        <w:r w:rsidRPr="003B2D4C">
          <w:rPr>
            <w:sz w:val="24"/>
            <w:szCs w:val="24"/>
          </w:rPr>
          <w:t>указателе</w:t>
        </w:r>
      </w:hyperlink>
      <w:r w:rsidRPr="003B2D4C">
        <w:rPr>
          <w:sz w:val="24"/>
          <w:szCs w:val="24"/>
        </w:rPr>
        <w:t xml:space="preserve"> термины приведены с указанием номера статьи.</w:t>
      </w:r>
    </w:p>
    <w:p w14:paraId="48C828FA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>Приведенные определения можно при 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14:paraId="3608480F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5E297C">
        <w:rPr>
          <w:sz w:val="24"/>
          <w:szCs w:val="24"/>
        </w:rPr>
        <w:t>Стандартизованные термины набраны полужирным шрифтом.</w:t>
      </w:r>
    </w:p>
    <w:p w14:paraId="6DCB0C60" w14:textId="02E123CF" w:rsidR="00FF6A00" w:rsidRPr="006B3B3F" w:rsidRDefault="00FF6A00" w:rsidP="00FF6A00">
      <w:pPr>
        <w:jc w:val="both"/>
        <w:rPr>
          <w:rFonts w:ascii="Arial" w:hAnsi="Arial" w:cs="Arial"/>
          <w:b/>
        </w:rPr>
      </w:pPr>
      <w:r w:rsidRPr="006B3B3F">
        <w:rPr>
          <w:rFonts w:ascii="Arial" w:hAnsi="Arial" w:cs="Arial"/>
          <w:b/>
        </w:rPr>
        <w:br w:type="page"/>
      </w:r>
    </w:p>
    <w:bookmarkEnd w:id="0"/>
    <w:p w14:paraId="102ECDE2" w14:textId="77777777" w:rsidR="00173C72" w:rsidRPr="006B3B3F" w:rsidRDefault="00173C72">
      <w:pPr>
        <w:pStyle w:val="ConsPlusTitle0"/>
        <w:jc w:val="center"/>
        <w:outlineLvl w:val="1"/>
        <w:sectPr w:rsidR="00173C72" w:rsidRPr="006B3B3F" w:rsidSect="003117D9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0" w:footer="704" w:gutter="0"/>
          <w:cols w:space="720"/>
          <w:titlePg/>
          <w:docGrid w:linePitch="299"/>
        </w:sectPr>
      </w:pPr>
    </w:p>
    <w:p w14:paraId="339B9EFB" w14:textId="77777777" w:rsidR="00AC4A94" w:rsidRPr="0047034D" w:rsidRDefault="00AC4A94" w:rsidP="0047034D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</w:p>
    <w:p w14:paraId="7A601B9D" w14:textId="690EB3FD" w:rsidR="008C4E4B" w:rsidRPr="0047034D" w:rsidRDefault="008C4E4B" w:rsidP="0047034D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  <w:bookmarkStart w:id="5" w:name="_Hlk162249278"/>
      <w:r w:rsidRPr="0047034D">
        <w:rPr>
          <w:rFonts w:ascii="Arial" w:hAnsi="Arial" w:cs="Arial"/>
          <w:b/>
          <w:spacing w:val="80"/>
          <w:sz w:val="24"/>
          <w:szCs w:val="24"/>
        </w:rPr>
        <w:t>НАЦИОНАЛЬНЫЙ</w:t>
      </w:r>
      <w:r w:rsidR="006421C6" w:rsidRPr="0047034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47034D">
        <w:rPr>
          <w:rFonts w:ascii="Arial" w:hAnsi="Arial" w:cs="Arial"/>
          <w:b/>
          <w:spacing w:val="80"/>
          <w:sz w:val="24"/>
          <w:szCs w:val="24"/>
        </w:rPr>
        <w:t>СТАНДАРТ РОССИЙСКОЙ</w:t>
      </w:r>
      <w:r w:rsidR="0047034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47034D">
        <w:rPr>
          <w:rFonts w:ascii="Arial" w:hAnsi="Arial" w:cs="Arial"/>
          <w:b/>
          <w:spacing w:val="80"/>
          <w:sz w:val="24"/>
          <w:szCs w:val="24"/>
        </w:rPr>
        <w:t>ФЕДЕРАЦИИ</w:t>
      </w:r>
    </w:p>
    <w:bookmarkEnd w:id="5"/>
    <w:p w14:paraId="771F2EC3" w14:textId="2A034FED" w:rsidR="008C4E4B" w:rsidRPr="003B2D4C" w:rsidRDefault="006421C6" w:rsidP="008C4E4B">
      <w:pPr>
        <w:pBdr>
          <w:bottom w:val="single" w:sz="12" w:space="1" w:color="auto"/>
        </w:pBdr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BE988A" wp14:editId="4824FA8F">
                <wp:simplePos x="0" y="0"/>
                <wp:positionH relativeFrom="margin">
                  <wp:align>center</wp:align>
                </wp:positionH>
                <wp:positionV relativeFrom="paragraph">
                  <wp:posOffset>192701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54A95" id="Прямая соединительная линия 54" o:spid="_x0000_s1026" style="position:absolute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15pt" to="485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6C57D17C" w14:textId="3C732FF3" w:rsidR="008C4E4B" w:rsidRPr="003B2D4C" w:rsidRDefault="008C4E4B" w:rsidP="008C4E4B">
      <w:pPr>
        <w:rPr>
          <w:sz w:val="24"/>
          <w:szCs w:val="24"/>
        </w:rPr>
      </w:pPr>
    </w:p>
    <w:p w14:paraId="165BA2BC" w14:textId="6FD8578F" w:rsidR="006421C6" w:rsidRDefault="006421C6" w:rsidP="008C4E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Национальная система пространственных данных </w:t>
      </w:r>
    </w:p>
    <w:p w14:paraId="59A40B40" w14:textId="77777777" w:rsidR="006421C6" w:rsidRDefault="006421C6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5B153BEC" w14:textId="6B6ED7D9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58A8B183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5AAED431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АГЛОМЕРАЦИИ</w:t>
      </w:r>
    </w:p>
    <w:p w14:paraId="000F4155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0F4E6140" w14:textId="0D31B8BD" w:rsidR="008C4E4B" w:rsidRPr="003B2D4C" w:rsidRDefault="007A5718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Термины и определения</w:t>
      </w:r>
    </w:p>
    <w:p w14:paraId="204ED8AA" w14:textId="77777777" w:rsidR="00491BE9" w:rsidRPr="003B2D4C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2527DBC6" w14:textId="21AB134B" w:rsidR="008C4E4B" w:rsidRPr="003B2D4C" w:rsidRDefault="008C4E4B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B2D4C">
        <w:rPr>
          <w:rFonts w:ascii="Arial" w:hAnsi="Arial" w:cs="Arial"/>
          <w:sz w:val="24"/>
          <w:szCs w:val="24"/>
          <w:lang w:val="en-US"/>
        </w:rPr>
        <w:t>Territorial</w:t>
      </w:r>
      <w:r w:rsidRPr="00A9043C">
        <w:rPr>
          <w:rFonts w:ascii="Arial" w:hAnsi="Arial" w:cs="Arial"/>
          <w:sz w:val="24"/>
          <w:szCs w:val="24"/>
          <w:lang w:val="en-US"/>
        </w:rPr>
        <w:t xml:space="preserve"> </w:t>
      </w:r>
      <w:r w:rsidRPr="003B2D4C">
        <w:rPr>
          <w:rFonts w:ascii="Arial" w:hAnsi="Arial" w:cs="Arial"/>
          <w:sz w:val="24"/>
          <w:szCs w:val="24"/>
          <w:lang w:val="en-US"/>
        </w:rPr>
        <w:t>planning</w:t>
      </w:r>
      <w:r w:rsidRPr="00A9043C">
        <w:rPr>
          <w:rFonts w:ascii="Arial" w:hAnsi="Arial" w:cs="Arial"/>
          <w:sz w:val="24"/>
          <w:szCs w:val="24"/>
          <w:lang w:val="en-US"/>
        </w:rPr>
        <w:t xml:space="preserve">. </w:t>
      </w:r>
      <w:r w:rsidRPr="003B2D4C">
        <w:rPr>
          <w:rFonts w:ascii="Arial" w:hAnsi="Arial" w:cs="Arial"/>
          <w:sz w:val="24"/>
          <w:szCs w:val="24"/>
          <w:lang w:val="en-US"/>
        </w:rPr>
        <w:t xml:space="preserve">Agglomerations. </w:t>
      </w:r>
      <w:r w:rsidR="007A5718" w:rsidRPr="003B2D4C">
        <w:rPr>
          <w:rFonts w:ascii="Arial" w:hAnsi="Arial" w:cs="Arial"/>
          <w:sz w:val="24"/>
          <w:szCs w:val="24"/>
          <w:lang w:val="en-US"/>
        </w:rPr>
        <w:t>Terms and definitions</w:t>
      </w:r>
    </w:p>
    <w:p w14:paraId="76CF65D9" w14:textId="6F434474" w:rsidR="00491BE9" w:rsidRPr="006B3B3F" w:rsidRDefault="006421C6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676006" wp14:editId="7A9DF46A">
                <wp:simplePos x="0" y="0"/>
                <wp:positionH relativeFrom="column">
                  <wp:posOffset>103</wp:posOffset>
                </wp:positionH>
                <wp:positionV relativeFrom="paragraph">
                  <wp:posOffset>160079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44CBE" id="Прямая соединительная линия 55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485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owPtad0AAAAGAQAADwAA&#10;AAAAAAAAAAAAAABdBAAAZHJzL2Rvd25yZXYueG1sUEsFBgAAAAAEAAQA8wAAAGcFAAAAAA==&#10;" strokecolor="windowText" strokeweight="3pt">
                <v:stroke joinstyle="miter"/>
              </v:line>
            </w:pict>
          </mc:Fallback>
        </mc:AlternateContent>
      </w:r>
    </w:p>
    <w:p w14:paraId="2A75273B" w14:textId="77777777" w:rsidR="006421C6" w:rsidRPr="00A9043C" w:rsidRDefault="006421C6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59A60783" w14:textId="18B67362" w:rsidR="00491BE9" w:rsidRPr="009A7F18" w:rsidRDefault="00491BE9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9A7F18">
        <w:rPr>
          <w:rFonts w:ascii="Arial" w:hAnsi="Arial" w:cs="Arial"/>
          <w:b/>
          <w:sz w:val="24"/>
          <w:szCs w:val="24"/>
        </w:rPr>
        <w:t>Дата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A7F18">
        <w:rPr>
          <w:rFonts w:ascii="Arial" w:hAnsi="Arial" w:cs="Arial"/>
          <w:b/>
          <w:sz w:val="24"/>
          <w:szCs w:val="24"/>
        </w:rPr>
        <w:t>введения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*** 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</w:t>
      </w:r>
    </w:p>
    <w:p w14:paraId="04E5BF68" w14:textId="77777777" w:rsidR="008C4E4B" w:rsidRPr="006B3B3F" w:rsidRDefault="008C4E4B" w:rsidP="008C4E4B">
      <w:pPr>
        <w:rPr>
          <w:lang w:val="en-US"/>
        </w:rPr>
      </w:pPr>
    </w:p>
    <w:p w14:paraId="689DCFBC" w14:textId="02E5EC3A" w:rsidR="00DC7A43" w:rsidRPr="006B3B3F" w:rsidRDefault="00DC7A43">
      <w:pPr>
        <w:pStyle w:val="ConsPlusNormal0"/>
        <w:ind w:firstLine="540"/>
        <w:jc w:val="both"/>
        <w:rPr>
          <w:lang w:val="en-US"/>
        </w:rPr>
      </w:pPr>
    </w:p>
    <w:p w14:paraId="49A40CFD" w14:textId="77777777" w:rsidR="00491BE9" w:rsidRPr="003B2D4C" w:rsidRDefault="00491BE9">
      <w:pPr>
        <w:pStyle w:val="ConsPlusNormal0"/>
        <w:ind w:firstLine="540"/>
        <w:jc w:val="both"/>
        <w:rPr>
          <w:sz w:val="28"/>
          <w:szCs w:val="28"/>
          <w:lang w:val="en-US"/>
        </w:rPr>
      </w:pPr>
    </w:p>
    <w:p w14:paraId="74BF86B7" w14:textId="2626729A" w:rsidR="00F54107" w:rsidRPr="003B2D4C" w:rsidRDefault="0051478A" w:rsidP="0009792C">
      <w:pPr>
        <w:pStyle w:val="ConsPlusTitle0"/>
        <w:numPr>
          <w:ilvl w:val="0"/>
          <w:numId w:val="11"/>
        </w:numPr>
        <w:ind w:left="0" w:firstLine="709"/>
        <w:jc w:val="both"/>
        <w:outlineLvl w:val="1"/>
        <w:rPr>
          <w:sz w:val="28"/>
          <w:szCs w:val="28"/>
        </w:rPr>
      </w:pPr>
      <w:bookmarkStart w:id="6" w:name="_Toc152150168"/>
      <w:bookmarkStart w:id="7" w:name="_Toc152582413"/>
      <w:r w:rsidRPr="003B2D4C">
        <w:rPr>
          <w:sz w:val="28"/>
          <w:szCs w:val="28"/>
        </w:rPr>
        <w:t>Область применения</w:t>
      </w:r>
      <w:bookmarkEnd w:id="6"/>
      <w:bookmarkEnd w:id="7"/>
    </w:p>
    <w:p w14:paraId="343F726A" w14:textId="77777777" w:rsidR="00710D80" w:rsidRPr="006B3B3F" w:rsidRDefault="00710D80" w:rsidP="0009792C">
      <w:pPr>
        <w:pStyle w:val="ConsPlusTitle0"/>
        <w:ind w:firstLine="709"/>
        <w:jc w:val="both"/>
        <w:outlineLvl w:val="1"/>
        <w:rPr>
          <w:szCs w:val="20"/>
        </w:rPr>
      </w:pPr>
    </w:p>
    <w:p w14:paraId="3E7BBF73" w14:textId="77777777" w:rsidR="00DD7457" w:rsidRPr="00DD7457" w:rsidRDefault="00DD7457" w:rsidP="0009792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агломерациях.</w:t>
      </w:r>
    </w:p>
    <w:p w14:paraId="2C6C6F7A" w14:textId="77777777" w:rsidR="00DD7457" w:rsidRPr="00DD7457" w:rsidRDefault="00DD7457" w:rsidP="0009792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56FD66D9" w14:textId="77777777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525F7044" w14:textId="77777777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 области градостроительной деятельности</w:t>
      </w:r>
      <w:r w:rsidRPr="00DD7457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3262CDF3" w14:textId="77777777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1383B6AD" w14:textId="1B68B8B1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ED7CF6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3F03C4B1" w14:textId="3DC123DE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1.3 Основной целью осуществления мониторинга реализации документов, определяющих градостроительную политику в агломерации</w:t>
      </w:r>
      <w:r w:rsidR="0079794B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реализации действующих документов, определяющих единую 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градостроительную политику агломерации, актуальных целей и показателей развития территории. </w:t>
      </w:r>
    </w:p>
    <w:p w14:paraId="0E9D9CD6" w14:textId="370601E2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1.4 Настоящий ГОСТ не распространяется на </w:t>
      </w:r>
      <w:bookmarkStart w:id="8" w:name="_Hlk162450337"/>
      <w:r w:rsidRPr="00DD745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C7611C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8"/>
    </w:p>
    <w:p w14:paraId="4F966BBF" w14:textId="77777777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58B06C75" w14:textId="4ADE5DB3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23" w:history="1"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____, </w:t>
      </w:r>
      <w:hyperlink r:id="rId24" w:history="1"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>ГОСТ</w:t>
        </w:r>
        <w:r w:rsidR="00C7611C">
          <w:rPr>
            <w:rFonts w:ascii="Arial" w:eastAsiaTheme="minorHAnsi" w:hAnsi="Arial" w:cs="Arial"/>
            <w:sz w:val="24"/>
            <w:szCs w:val="24"/>
            <w:lang w:eastAsia="en-US"/>
          </w:rPr>
          <w:t> Р </w:t>
        </w:r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C7611C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5" w:history="1">
          <w:r w:rsidRPr="00DD745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____, </w:t>
        </w:r>
        <w:hyperlink r:id="rId26" w:history="1">
          <w:r w:rsidRPr="00DD745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____.</w:t>
        </w:r>
      </w:hyperlink>
    </w:p>
    <w:p w14:paraId="0D385069" w14:textId="77777777" w:rsidR="0079246F" w:rsidRPr="00962676" w:rsidRDefault="0079246F" w:rsidP="007924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8"/>
          <w:szCs w:val="28"/>
        </w:rPr>
      </w:pPr>
    </w:p>
    <w:p w14:paraId="3C028826" w14:textId="060E780F" w:rsidR="00461CA9" w:rsidRPr="00962676" w:rsidRDefault="0079246F" w:rsidP="0009792C">
      <w:pPr>
        <w:widowControl w:val="0"/>
        <w:autoSpaceDE w:val="0"/>
        <w:autoSpaceDN w:val="0"/>
        <w:ind w:firstLine="709"/>
        <w:outlineLvl w:val="1"/>
        <w:rPr>
          <w:rFonts w:ascii="Arial" w:hAnsi="Arial" w:cs="Arial"/>
          <w:b/>
          <w:sz w:val="28"/>
          <w:szCs w:val="28"/>
        </w:rPr>
      </w:pPr>
      <w:r w:rsidRPr="00962676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215EEDAC" w14:textId="77777777" w:rsidR="00710D80" w:rsidRPr="00962676" w:rsidRDefault="00710D80" w:rsidP="0009792C">
      <w:pPr>
        <w:pStyle w:val="ConsPlusTitle0"/>
        <w:ind w:firstLine="709"/>
        <w:jc w:val="both"/>
        <w:outlineLvl w:val="1"/>
        <w:rPr>
          <w:b w:val="0"/>
          <w:sz w:val="24"/>
          <w:szCs w:val="24"/>
        </w:rPr>
      </w:pPr>
    </w:p>
    <w:p w14:paraId="32C5D99D" w14:textId="77777777" w:rsidR="006421C6" w:rsidRPr="00962676" w:rsidRDefault="0079246F" w:rsidP="008B7B1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документы:</w:t>
      </w:r>
      <w:bookmarkStart w:id="9" w:name="_Hlk151020187"/>
    </w:p>
    <w:p w14:paraId="3A236879" w14:textId="08FDCF27" w:rsidR="000E371F" w:rsidRPr="00962676" w:rsidRDefault="00800DF7" w:rsidP="00D9773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eastAsia="Times New Roman" w:hAnsi="Arial" w:cs="Arial"/>
          <w:sz w:val="24"/>
          <w:szCs w:val="24"/>
        </w:rPr>
        <w:t xml:space="preserve">ГОСТ 32965-2014 </w:t>
      </w:r>
      <w:r w:rsidRPr="00962676">
        <w:rPr>
          <w:rFonts w:ascii="Arial" w:eastAsia="Times New Roman" w:hAnsi="Arial" w:cs="Arial"/>
          <w:bCs/>
          <w:sz w:val="24"/>
          <w:szCs w:val="24"/>
        </w:rPr>
        <w:t>Дороги автомобильные общего пользования</w:t>
      </w:r>
      <w:r w:rsidR="00C7611C">
        <w:rPr>
          <w:rFonts w:ascii="Arial" w:eastAsia="Times New Roman" w:hAnsi="Arial" w:cs="Arial"/>
          <w:bCs/>
          <w:sz w:val="24"/>
          <w:szCs w:val="24"/>
        </w:rPr>
        <w:t>.</w:t>
      </w:r>
      <w:r w:rsidRPr="00962676">
        <w:rPr>
          <w:rFonts w:ascii="Arial" w:eastAsia="Times New Roman" w:hAnsi="Arial" w:cs="Arial"/>
          <w:bCs/>
          <w:sz w:val="24"/>
          <w:szCs w:val="24"/>
        </w:rPr>
        <w:t xml:space="preserve"> Методы учета интенсивности движения транспортного потока</w:t>
      </w:r>
      <w:r w:rsidR="00C7611C">
        <w:rPr>
          <w:rFonts w:ascii="Arial" w:eastAsia="Times New Roman" w:hAnsi="Arial" w:cs="Arial"/>
          <w:bCs/>
          <w:sz w:val="24"/>
          <w:szCs w:val="24"/>
        </w:rPr>
        <w:t>.</w:t>
      </w:r>
    </w:p>
    <w:p w14:paraId="18D69795" w14:textId="5322850A" w:rsidR="00433FE9" w:rsidRPr="00962676" w:rsidRDefault="00433FE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ГОСТ Р 70846.9-2023 Национальный стандарт Российской Федерации. Национальная система пространственных данных. Пространственные данные градостроительной деятельности. Термины и определения.</w:t>
      </w:r>
    </w:p>
    <w:p w14:paraId="50F5B145" w14:textId="77777777" w:rsidR="0079246F" w:rsidRPr="00962676" w:rsidRDefault="0079246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</w:t>
      </w:r>
      <w:bookmarkStart w:id="10" w:name="_Hlk149638677"/>
    </w:p>
    <w:bookmarkEnd w:id="10"/>
    <w:p w14:paraId="2F96ED90" w14:textId="77777777" w:rsidR="006421C6" w:rsidRPr="0009792C" w:rsidRDefault="006421C6" w:rsidP="005C6A7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70B7A668" w14:textId="30996BC1" w:rsidR="00D413EC" w:rsidRPr="00962676" w:rsidRDefault="00D413EC" w:rsidP="005C6A7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7457">
        <w:rPr>
          <w:rFonts w:ascii="Arial" w:hAnsi="Arial" w:cs="Arial"/>
          <w:sz w:val="20"/>
          <w:szCs w:val="20"/>
        </w:rPr>
        <w:t>П р и м е ч а н и е —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</w:t>
      </w:r>
      <w:r w:rsidR="00C7611C">
        <w:rPr>
          <w:rFonts w:ascii="Arial" w:hAnsi="Arial" w:cs="Arial"/>
          <w:sz w:val="20"/>
          <w:szCs w:val="20"/>
        </w:rPr>
        <w:br/>
      </w:r>
      <w:r w:rsidRPr="00DD7457">
        <w:rPr>
          <w:rFonts w:ascii="Arial" w:hAnsi="Arial" w:cs="Arial"/>
          <w:sz w:val="20"/>
          <w:szCs w:val="20"/>
        </w:rPr>
        <w:t>или по ежегодному информационному указателю «Национальные стандарты», который опубликован по состоянию на 1 января текущего года, и по выпускам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национального стандарта в ссылочный стандарт, на который дана датированная ссылка, внесено изменение, затрагивающее положение, на</w:t>
      </w:r>
      <w:r w:rsidR="00C7611C">
        <w:rPr>
          <w:rFonts w:ascii="Arial" w:hAnsi="Arial" w:cs="Arial"/>
          <w:sz w:val="20"/>
          <w:szCs w:val="20"/>
        </w:rPr>
        <w:t> </w:t>
      </w:r>
      <w:r w:rsidRPr="00DD7457">
        <w:rPr>
          <w:rFonts w:ascii="Arial" w:hAnsi="Arial" w:cs="Arial"/>
          <w:sz w:val="20"/>
          <w:szCs w:val="20"/>
        </w:rPr>
        <w:t>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962676">
        <w:rPr>
          <w:rFonts w:ascii="Arial" w:hAnsi="Arial" w:cs="Arial"/>
        </w:rPr>
        <w:t>.</w:t>
      </w:r>
    </w:p>
    <w:p w14:paraId="5848AFDA" w14:textId="1E77728A" w:rsidR="00B62366" w:rsidRDefault="00C66295" w:rsidP="0067427B">
      <w:pPr>
        <w:pStyle w:val="ConsPlusTitle0"/>
        <w:numPr>
          <w:ilvl w:val="0"/>
          <w:numId w:val="21"/>
        </w:numPr>
        <w:spacing w:line="360" w:lineRule="auto"/>
        <w:jc w:val="both"/>
        <w:outlineLvl w:val="1"/>
        <w:rPr>
          <w:sz w:val="28"/>
          <w:szCs w:val="28"/>
        </w:rPr>
      </w:pPr>
      <w:bookmarkStart w:id="11" w:name="_Toc152150170"/>
      <w:bookmarkStart w:id="12" w:name="_Toc152582414"/>
      <w:bookmarkEnd w:id="9"/>
      <w:r w:rsidRPr="00962676">
        <w:rPr>
          <w:sz w:val="28"/>
          <w:szCs w:val="28"/>
        </w:rPr>
        <w:lastRenderedPageBreak/>
        <w:t>Термины</w:t>
      </w:r>
      <w:r w:rsidR="008811D1" w:rsidRPr="00962676">
        <w:rPr>
          <w:sz w:val="28"/>
          <w:szCs w:val="28"/>
        </w:rPr>
        <w:t xml:space="preserve"> и </w:t>
      </w:r>
      <w:r w:rsidRPr="00962676">
        <w:rPr>
          <w:sz w:val="28"/>
          <w:szCs w:val="28"/>
        </w:rPr>
        <w:t xml:space="preserve">определения </w:t>
      </w:r>
      <w:bookmarkEnd w:id="11"/>
      <w:bookmarkEnd w:id="12"/>
    </w:p>
    <w:p w14:paraId="258C9D33" w14:textId="77777777" w:rsidR="0067427B" w:rsidRPr="00DD7457" w:rsidRDefault="0067427B" w:rsidP="0067427B">
      <w:pPr>
        <w:pStyle w:val="ConsPlusTitle0"/>
        <w:spacing w:line="360" w:lineRule="auto"/>
        <w:ind w:left="360"/>
        <w:jc w:val="both"/>
        <w:outlineLvl w:val="1"/>
        <w:rPr>
          <w:sz w:val="28"/>
          <w:szCs w:val="28"/>
        </w:rPr>
      </w:pPr>
    </w:p>
    <w:p w14:paraId="79F533A0" w14:textId="1F1A6608" w:rsidR="00B62366" w:rsidRPr="00962676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13" w:name="_Toc152582415"/>
      <w:r w:rsidRPr="00962676">
        <w:rPr>
          <w:sz w:val="24"/>
          <w:szCs w:val="24"/>
        </w:rPr>
        <w:t>Общие понятия</w:t>
      </w:r>
      <w:bookmarkEnd w:id="13"/>
    </w:p>
    <w:p w14:paraId="5163FCC3" w14:textId="77777777" w:rsidR="00BD388C" w:rsidRPr="00962676" w:rsidRDefault="008F048D" w:rsidP="008B7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В настоящем стандарте применены следующие термины с соответствующими определениями</w:t>
      </w:r>
      <w:r w:rsidR="00CA6692" w:rsidRPr="00962676">
        <w:rPr>
          <w:rFonts w:ascii="Arial" w:hAnsi="Arial" w:cs="Arial"/>
          <w:sz w:val="24"/>
          <w:szCs w:val="24"/>
        </w:rPr>
        <w:t>:</w:t>
      </w:r>
    </w:p>
    <w:p w14:paraId="38A57C7C" w14:textId="322CC5BA" w:rsidR="00BD388C" w:rsidRPr="00962676" w:rsidRDefault="001E7F48" w:rsidP="0009792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а</w:t>
      </w:r>
      <w:r w:rsidR="005F5C81" w:rsidRPr="00962676">
        <w:rPr>
          <w:rFonts w:ascii="Arial" w:hAnsi="Arial" w:cs="Arial"/>
          <w:b/>
          <w:sz w:val="24"/>
          <w:szCs w:val="24"/>
        </w:rPr>
        <w:t>гломерация: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bookmarkStart w:id="14" w:name="_Hlk161247007"/>
      <w:r w:rsidRPr="00962676">
        <w:rPr>
          <w:rFonts w:ascii="Arial" w:hAnsi="Arial" w:cs="Arial"/>
          <w:sz w:val="24"/>
          <w:szCs w:val="24"/>
        </w:rPr>
        <w:t>С</w:t>
      </w:r>
      <w:r w:rsidR="00D55C45" w:rsidRPr="00962676">
        <w:rPr>
          <w:rFonts w:ascii="Arial" w:hAnsi="Arial" w:cs="Arial"/>
          <w:sz w:val="24"/>
          <w:szCs w:val="24"/>
        </w:rPr>
        <w:t>овокупность компактно расположенных населенных пунктов и территорий между ними, связанных совместным использованием инфраструктурных объектов и объединенных интенсивными экономическими, в том числе трудовыми и социальными, связями</w:t>
      </w:r>
      <w:r w:rsidR="00F51D64" w:rsidRPr="00962676">
        <w:rPr>
          <w:rFonts w:ascii="Arial" w:hAnsi="Arial" w:cs="Arial"/>
          <w:sz w:val="24"/>
          <w:szCs w:val="24"/>
        </w:rPr>
        <w:t>.</w:t>
      </w:r>
      <w:bookmarkEnd w:id="14"/>
    </w:p>
    <w:p w14:paraId="1BB2D401" w14:textId="7AAA4CF4" w:rsidR="00BD388C" w:rsidRPr="00962676" w:rsidRDefault="001E7F48" w:rsidP="0009792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г</w:t>
      </w:r>
      <w:r w:rsidR="005F44B2" w:rsidRPr="00962676">
        <w:rPr>
          <w:rFonts w:ascii="Arial" w:hAnsi="Arial" w:cs="Arial"/>
          <w:b/>
          <w:sz w:val="24"/>
          <w:szCs w:val="24"/>
        </w:rPr>
        <w:t>ородская агломерация</w:t>
      </w:r>
      <w:r w:rsidR="00873185" w:rsidRPr="00962676">
        <w:rPr>
          <w:rFonts w:ascii="Arial" w:hAnsi="Arial" w:cs="Arial"/>
          <w:b/>
          <w:sz w:val="24"/>
          <w:szCs w:val="24"/>
        </w:rPr>
        <w:t>:</w:t>
      </w:r>
      <w:r w:rsidR="005F44B2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5F44B2" w:rsidRPr="00962676">
        <w:rPr>
          <w:rFonts w:ascii="Arial" w:hAnsi="Arial" w:cs="Arial"/>
          <w:sz w:val="24"/>
          <w:szCs w:val="24"/>
        </w:rPr>
        <w:t xml:space="preserve">овокупность компактно расположенных населенных пунктов и территорий между ними с общей численностью населения более 250 тыс. человек, связанных совместным использованием инфраструктурных объектов и объединенных интенсивными экономическими, в том числе трудовыми, </w:t>
      </w:r>
      <w:r w:rsidR="00C91A67" w:rsidRPr="00962676">
        <w:rPr>
          <w:rFonts w:ascii="Arial" w:hAnsi="Arial" w:cs="Arial"/>
          <w:sz w:val="24"/>
          <w:szCs w:val="24"/>
        </w:rPr>
        <w:br/>
      </w:r>
      <w:r w:rsidR="005F44B2" w:rsidRPr="00962676">
        <w:rPr>
          <w:rFonts w:ascii="Arial" w:hAnsi="Arial" w:cs="Arial"/>
          <w:sz w:val="24"/>
          <w:szCs w:val="24"/>
        </w:rPr>
        <w:t>и социальными связями</w:t>
      </w:r>
      <w:r w:rsidR="00873185" w:rsidRPr="00962676">
        <w:rPr>
          <w:rFonts w:ascii="Arial" w:hAnsi="Arial" w:cs="Arial"/>
          <w:sz w:val="24"/>
          <w:szCs w:val="24"/>
        </w:rPr>
        <w:t>.</w:t>
      </w:r>
    </w:p>
    <w:p w14:paraId="4D233583" w14:textId="72572B6B" w:rsidR="00BD388C" w:rsidRPr="00962676" w:rsidRDefault="001E7F48" w:rsidP="008B7B1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к</w:t>
      </w:r>
      <w:r w:rsidR="00954206" w:rsidRPr="00962676">
        <w:rPr>
          <w:rFonts w:ascii="Arial" w:hAnsi="Arial" w:cs="Arial"/>
          <w:b/>
          <w:sz w:val="24"/>
          <w:szCs w:val="24"/>
        </w:rPr>
        <w:t>рупная городская агломерация:</w:t>
      </w:r>
      <w:r w:rsidR="00954206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954206" w:rsidRPr="00962676">
        <w:rPr>
          <w:rFonts w:ascii="Arial" w:hAnsi="Arial" w:cs="Arial"/>
          <w:sz w:val="24"/>
          <w:szCs w:val="24"/>
        </w:rPr>
        <w:t xml:space="preserve">овокупность компактно расположенных населенных пунктов и территорий между ними с общей численностью населения 500 тыс. человек </w:t>
      </w:r>
      <w:r w:rsidR="00C7611C" w:rsidRPr="00C7611C">
        <w:rPr>
          <w:rFonts w:ascii="Arial" w:hAnsi="Arial" w:cs="Arial"/>
          <w:sz w:val="24"/>
          <w:szCs w:val="24"/>
        </w:rPr>
        <w:t>—</w:t>
      </w:r>
      <w:r w:rsidR="00954206" w:rsidRPr="00962676">
        <w:rPr>
          <w:rFonts w:ascii="Arial" w:hAnsi="Arial" w:cs="Arial"/>
          <w:sz w:val="24"/>
          <w:szCs w:val="24"/>
        </w:rPr>
        <w:t xml:space="preserve">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связями.</w:t>
      </w:r>
    </w:p>
    <w:p w14:paraId="39FD60BC" w14:textId="77777777" w:rsidR="00BD388C" w:rsidRPr="00962676" w:rsidRDefault="001E7F48" w:rsidP="00D9773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к</w:t>
      </w:r>
      <w:r w:rsidR="00954206" w:rsidRPr="00962676">
        <w:rPr>
          <w:rFonts w:ascii="Arial" w:hAnsi="Arial" w:cs="Arial"/>
          <w:b/>
          <w:sz w:val="24"/>
          <w:szCs w:val="24"/>
        </w:rPr>
        <w:t>рупнейшая городская агломерация:</w:t>
      </w:r>
      <w:r w:rsidR="00954206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954206" w:rsidRPr="00962676">
        <w:rPr>
          <w:rFonts w:ascii="Arial" w:hAnsi="Arial" w:cs="Arial"/>
          <w:sz w:val="24"/>
          <w:szCs w:val="24"/>
        </w:rPr>
        <w:t>овокупность компактно расположенных населенных пунктов и территорий между ними с общей численностью населения более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связями.</w:t>
      </w:r>
    </w:p>
    <w:p w14:paraId="3402AFBF" w14:textId="76505E9E" w:rsidR="00BD388C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ц</w:t>
      </w:r>
      <w:r w:rsidR="006552CC" w:rsidRPr="00962676">
        <w:rPr>
          <w:rFonts w:ascii="Arial" w:hAnsi="Arial" w:cs="Arial"/>
          <w:b/>
          <w:sz w:val="24"/>
          <w:szCs w:val="24"/>
        </w:rPr>
        <w:t>ентры агломерации:</w:t>
      </w:r>
      <w:r w:rsidR="006552CC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Т</w:t>
      </w:r>
      <w:r w:rsidR="006552CC" w:rsidRPr="00962676">
        <w:rPr>
          <w:rFonts w:ascii="Arial" w:hAnsi="Arial" w:cs="Arial"/>
          <w:sz w:val="24"/>
          <w:szCs w:val="24"/>
        </w:rPr>
        <w:t>ерритории (как правило, населенных пунктов, отдельных муниципальных образований), на которых сконцентрированы места проживания населения агломерации, рабочие места и функции по обеспечению населения агломерации услугами. В агломерации может быть выделена иерархия центров, включающая несколько рангов (уровней, порядков). Центры разных рангов различаются показателями объема и концентрации мест проживания, рабочих мест и</w:t>
      </w:r>
      <w:r w:rsidR="00C7611C">
        <w:rPr>
          <w:rFonts w:ascii="Arial" w:hAnsi="Arial" w:cs="Arial"/>
          <w:sz w:val="24"/>
          <w:szCs w:val="24"/>
        </w:rPr>
        <w:t> </w:t>
      </w:r>
      <w:r w:rsidR="006552CC" w:rsidRPr="00962676">
        <w:rPr>
          <w:rFonts w:ascii="Arial" w:hAnsi="Arial" w:cs="Arial"/>
          <w:sz w:val="24"/>
          <w:szCs w:val="24"/>
        </w:rPr>
        <w:t>мест предоставления услуг, разнообразием услуг и частотой их потребления. Ядро агломерации является центром 1-го ранга.</w:t>
      </w:r>
    </w:p>
    <w:p w14:paraId="598F8ED2" w14:textId="044AC7D7" w:rsidR="00BD388C" w:rsidRPr="00962676" w:rsidRDefault="00BA5797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lastRenderedPageBreak/>
        <w:t>з</w:t>
      </w:r>
      <w:r w:rsidR="006552CC" w:rsidRPr="00962676">
        <w:rPr>
          <w:rFonts w:ascii="Arial" w:hAnsi="Arial" w:cs="Arial"/>
          <w:b/>
          <w:sz w:val="24"/>
          <w:szCs w:val="24"/>
        </w:rPr>
        <w:t>она</w:t>
      </w:r>
      <w:r w:rsidR="00A02C6C" w:rsidRPr="00962676">
        <w:rPr>
          <w:rFonts w:ascii="Arial" w:hAnsi="Arial" w:cs="Arial"/>
          <w:b/>
          <w:sz w:val="24"/>
          <w:szCs w:val="24"/>
        </w:rPr>
        <w:t xml:space="preserve"> </w:t>
      </w:r>
      <w:r w:rsidRPr="00962676">
        <w:rPr>
          <w:rFonts w:ascii="Arial" w:hAnsi="Arial" w:cs="Arial"/>
          <w:b/>
          <w:sz w:val="24"/>
          <w:szCs w:val="24"/>
        </w:rPr>
        <w:t>возможного влияния агломерационных процессов</w:t>
      </w:r>
      <w:r w:rsidR="006552CC" w:rsidRPr="00962676">
        <w:rPr>
          <w:rFonts w:ascii="Arial" w:hAnsi="Arial" w:cs="Arial"/>
          <w:sz w:val="24"/>
          <w:szCs w:val="24"/>
        </w:rPr>
        <w:t xml:space="preserve">: </w:t>
      </w:r>
      <w:r w:rsidR="001E7F48" w:rsidRPr="00962676">
        <w:rPr>
          <w:rFonts w:ascii="Arial" w:hAnsi="Arial" w:cs="Arial"/>
          <w:sz w:val="24"/>
          <w:szCs w:val="24"/>
        </w:rPr>
        <w:t>Т</w:t>
      </w:r>
      <w:r w:rsidR="006552CC" w:rsidRPr="00962676">
        <w:rPr>
          <w:rFonts w:ascii="Arial" w:hAnsi="Arial" w:cs="Arial"/>
          <w:sz w:val="24"/>
          <w:szCs w:val="24"/>
        </w:rPr>
        <w:t>ерритория вокруг центра агломерации, в границах которой прогнозируются интенсивные трудовые, хозяйственные и иные связи с центром агломерации (поездки, передвижения грузов и др</w:t>
      </w:r>
      <w:r w:rsidR="00BD388C" w:rsidRPr="00962676">
        <w:rPr>
          <w:rFonts w:ascii="Arial" w:hAnsi="Arial" w:cs="Arial"/>
          <w:sz w:val="24"/>
          <w:szCs w:val="24"/>
        </w:rPr>
        <w:t>угие</w:t>
      </w:r>
      <w:r w:rsidR="006552CC" w:rsidRPr="00962676">
        <w:rPr>
          <w:rFonts w:ascii="Arial" w:hAnsi="Arial" w:cs="Arial"/>
          <w:sz w:val="24"/>
          <w:szCs w:val="24"/>
        </w:rPr>
        <w:t>).</w:t>
      </w:r>
    </w:p>
    <w:p w14:paraId="21D2FFC8" w14:textId="06835F07" w:rsidR="00BD388C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я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дро </w:t>
      </w:r>
      <w:r w:rsidR="00121EE7" w:rsidRPr="00962676">
        <w:rPr>
          <w:rFonts w:ascii="Arial" w:hAnsi="Arial" w:cs="Arial"/>
          <w:b/>
          <w:sz w:val="24"/>
          <w:szCs w:val="24"/>
        </w:rPr>
        <w:t>агломерации (административный центр агломерации)</w:t>
      </w:r>
      <w:r w:rsidR="00873185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Т</w:t>
      </w:r>
      <w:r w:rsidR="00121EE7" w:rsidRPr="00962676">
        <w:rPr>
          <w:rFonts w:ascii="Arial" w:hAnsi="Arial" w:cs="Arial"/>
          <w:sz w:val="24"/>
          <w:szCs w:val="24"/>
        </w:rPr>
        <w:t>ерритории муниципальных образований, имеющих общие границы в составе крупных городских агломераций и крупнейших городских агломераций, административные центры субъектов Российской Федерации в границах таких агломераций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7C8BC068" w14:textId="401B3361" w:rsidR="0067427B" w:rsidRPr="0067427B" w:rsidRDefault="001E7F48" w:rsidP="0067427B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аятниковая миграция: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словное название регулярных (ежедневных, еженедельных) поездок населения из одного населённого пункта в другой и обратно.</w:t>
      </w:r>
    </w:p>
    <w:p w14:paraId="6BDC1DEF" w14:textId="291BEE76" w:rsidR="0060017E" w:rsidRPr="0009792C" w:rsidRDefault="00F00E58" w:rsidP="00C7611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30BD65D" wp14:editId="1398D0D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197600" cy="1797050"/>
                <wp:effectExtent l="0" t="0" r="12700" b="1270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797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688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436.8pt;margin-top:20.75pt;width:488pt;height:141.5pt;z-index:-251549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</w:p>
    <w:p w14:paraId="327C055B" w14:textId="5CD9C308" w:rsidR="0060017E" w:rsidRDefault="001E7F48" w:rsidP="0009792C">
      <w:pPr>
        <w:pStyle w:val="af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г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радостроительная деятельность: </w:t>
      </w:r>
      <w:r w:rsidRPr="00962676">
        <w:rPr>
          <w:rFonts w:ascii="Arial" w:hAnsi="Arial" w:cs="Arial"/>
          <w:sz w:val="24"/>
          <w:szCs w:val="24"/>
        </w:rPr>
        <w:t>Д</w:t>
      </w:r>
      <w:r w:rsidR="005F5C81" w:rsidRPr="00962676">
        <w:rPr>
          <w:rFonts w:ascii="Arial" w:hAnsi="Arial" w:cs="Arial"/>
          <w:sz w:val="24"/>
          <w:szCs w:val="24"/>
        </w:rPr>
        <w:t>еятельность по развитию территорий, в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том числе городов и иных поселений, осуществляемая в виде территориального планирования, градостроительного зонирования, планировки территории,</w:t>
      </w:r>
      <w:r w:rsidR="007147EC" w:rsidRPr="00962676">
        <w:rPr>
          <w:rFonts w:ascii="Arial" w:hAnsi="Arial" w:cs="Arial"/>
          <w:noProof/>
          <w:sz w:val="24"/>
          <w:szCs w:val="24"/>
        </w:rPr>
        <w:t xml:space="preserve"> </w:t>
      </w:r>
      <w:r w:rsidR="005F5C81" w:rsidRPr="00962676">
        <w:rPr>
          <w:rFonts w:ascii="Arial" w:hAnsi="Arial" w:cs="Arial"/>
          <w:sz w:val="24"/>
          <w:szCs w:val="24"/>
        </w:rPr>
        <w:t>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6CB12F8B" w14:textId="1FB62E65" w:rsidR="00BD388C" w:rsidRDefault="000E4F82" w:rsidP="0009792C">
      <w:pPr>
        <w:pStyle w:val="af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AA6783" w:rsidRPr="00962676">
        <w:rPr>
          <w:rFonts w:ascii="Arial" w:hAnsi="Arial" w:cs="Arial"/>
          <w:sz w:val="24"/>
          <w:szCs w:val="24"/>
        </w:rPr>
        <w:t>[2</w:t>
      </w:r>
      <w:r w:rsidRPr="00962676">
        <w:rPr>
          <w:rFonts w:ascii="Arial" w:hAnsi="Arial" w:cs="Arial"/>
          <w:sz w:val="24"/>
          <w:szCs w:val="24"/>
        </w:rPr>
        <w:t>]</w:t>
      </w:r>
      <w:r w:rsidR="00AA6783" w:rsidRPr="00962676">
        <w:rPr>
          <w:rFonts w:ascii="Arial" w:hAnsi="Arial" w:cs="Arial"/>
          <w:sz w:val="24"/>
          <w:szCs w:val="24"/>
        </w:rPr>
        <w:t>, статья 1</w:t>
      </w:r>
      <w:r w:rsidR="0060017E">
        <w:rPr>
          <w:rFonts w:ascii="Arial" w:hAnsi="Arial" w:cs="Arial"/>
          <w:sz w:val="24"/>
          <w:szCs w:val="24"/>
        </w:rPr>
        <w:t>,</w:t>
      </w:r>
      <w:r w:rsidR="00AA6783" w:rsidRPr="00962676">
        <w:rPr>
          <w:rFonts w:ascii="Arial" w:hAnsi="Arial" w:cs="Arial"/>
          <w:sz w:val="24"/>
          <w:szCs w:val="24"/>
        </w:rPr>
        <w:t xml:space="preserve"> пункт 1]</w:t>
      </w:r>
    </w:p>
    <w:p w14:paraId="2B1E9FCD" w14:textId="77777777" w:rsidR="0067427B" w:rsidRPr="00962676" w:rsidRDefault="0067427B" w:rsidP="0009792C">
      <w:pPr>
        <w:pStyle w:val="af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B423C67" w14:textId="4C2472EC" w:rsidR="00D56713" w:rsidRPr="00962676" w:rsidRDefault="001E7F48" w:rsidP="008B7B1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bCs/>
          <w:color w:val="auto"/>
          <w:sz w:val="24"/>
          <w:szCs w:val="24"/>
          <w:u w:val="none"/>
        </w:rPr>
        <w:t>и</w:t>
      </w:r>
      <w:r w:rsidR="00A16E50" w:rsidRPr="00962676">
        <w:rPr>
          <w:rStyle w:val="af2"/>
          <w:rFonts w:ascii="Arial" w:hAnsi="Arial" w:cs="Arial"/>
          <w:b/>
          <w:bCs/>
          <w:color w:val="auto"/>
          <w:sz w:val="24"/>
          <w:szCs w:val="24"/>
          <w:u w:val="none"/>
        </w:rPr>
        <w:t>нженерная инфраструктура:</w:t>
      </w:r>
      <w:r w:rsidR="00A16E5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К</w:t>
      </w:r>
      <w:r w:rsidR="00A16E5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омплекс инженерных коммуникаций, зданий и сооружений, входящий в состав систем, обеспечивающих снабжение территории, застройки ресурсами водоснабжения, канализации, дождевой канализации, теплоснабжения, энергоснабжения, газоснабжения, связи.</w:t>
      </w:r>
    </w:p>
    <w:p w14:paraId="59282FD0" w14:textId="77777777" w:rsidR="00D56713" w:rsidRPr="00962676" w:rsidRDefault="001E7F48" w:rsidP="00D9773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г</w:t>
      </w:r>
      <w:r w:rsidR="00747B60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радостроительная политика: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Ц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еленаправленная деятельность органов государственной власти и местного самоуправления по формированию благоприятной среды жизнедеятельности населения с учетом сбалансированности развития жилищного строительства, коммунальной, социальной, транспортной инфраструктур и размещения мест приложения труда, условий исторически сложившегося расселения, перспектив социально-экономического развития и иных особенностей территорий.</w:t>
      </w:r>
      <w:bookmarkStart w:id="15" w:name="_Hlk161226329"/>
    </w:p>
    <w:p w14:paraId="23B38E86" w14:textId="5D3D9900" w:rsidR="00D56713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е</w:t>
      </w:r>
      <w:r w:rsidR="00747B60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диная градостроительная политика: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Г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радостроительная политика, направленная на достижение целей социально-экономического развития территорий, предусмотренных документами стратегического планирования, основанная на единой 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lastRenderedPageBreak/>
        <w:t>системе пространственных данных и комплексе согласованных по показателям и</w:t>
      </w:r>
      <w:r w:rsidR="0060017E">
        <w:rPr>
          <w:rStyle w:val="af2"/>
          <w:rFonts w:ascii="Arial" w:hAnsi="Arial" w:cs="Arial"/>
          <w:color w:val="auto"/>
          <w:sz w:val="24"/>
          <w:szCs w:val="24"/>
          <w:u w:val="none"/>
        </w:rPr>
        <w:t> 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мероприятиям документов территориального планирования Российской Федерации, субъектов Российской Федерации и муниципальных образований.</w:t>
      </w:r>
    </w:p>
    <w:p w14:paraId="64E99B9E" w14:textId="1F237FDA" w:rsidR="005B7A63" w:rsidRPr="00DD7457" w:rsidRDefault="00652430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д</w:t>
      </w:r>
      <w:r w:rsidR="005A7715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окумент, определяющий единую градостроительную политику в</w:t>
      </w:r>
      <w:r w:rsidR="0060017E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 </w:t>
      </w:r>
      <w:r w:rsidR="005A7715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агломерации</w:t>
      </w:r>
      <w:r w:rsidR="009D0DC9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="009D0DC9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A3192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С</w:t>
      </w:r>
      <w:r w:rsidR="005A7715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хема территориального планирования субъекта Российской Федерации. </w:t>
      </w:r>
      <w:bookmarkStart w:id="16" w:name="_Toc152582416"/>
      <w:bookmarkEnd w:id="15"/>
    </w:p>
    <w:p w14:paraId="5016BF1E" w14:textId="1EE1A687" w:rsidR="0019270F" w:rsidRPr="008B7B1E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r w:rsidRPr="00962676">
        <w:rPr>
          <w:sz w:val="24"/>
          <w:szCs w:val="24"/>
        </w:rPr>
        <w:t>Пространственное планирование</w:t>
      </w:r>
      <w:bookmarkEnd w:id="16"/>
    </w:p>
    <w:p w14:paraId="61EA6AED" w14:textId="0AAE85C9" w:rsidR="0019270F" w:rsidRPr="00962676" w:rsidRDefault="001E7F48" w:rsidP="006421C6">
      <w:pPr>
        <w:pStyle w:val="ConsPlusTitle0"/>
        <w:numPr>
          <w:ilvl w:val="2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962676">
        <w:rPr>
          <w:sz w:val="24"/>
          <w:szCs w:val="24"/>
        </w:rPr>
        <w:t>и</w:t>
      </w:r>
      <w:r w:rsidR="005F5C81" w:rsidRPr="00962676">
        <w:rPr>
          <w:sz w:val="24"/>
          <w:szCs w:val="24"/>
        </w:rPr>
        <w:t xml:space="preserve">нформационная система обеспечения градостроительной деятельности (ИСОГД): </w:t>
      </w:r>
      <w:r w:rsidRPr="00962676">
        <w:rPr>
          <w:b w:val="0"/>
          <w:sz w:val="24"/>
          <w:szCs w:val="24"/>
        </w:rPr>
        <w:t>О</w:t>
      </w:r>
      <w:r w:rsidR="00E8670B" w:rsidRPr="00962676">
        <w:rPr>
          <w:b w:val="0"/>
          <w:sz w:val="24"/>
          <w:szCs w:val="24"/>
        </w:rPr>
        <w:t>рганизованный в соответствии с требованиями Градостроительного кодекса Российской федерации систематизированный свод</w:t>
      </w:r>
      <w:r w:rsidR="00E8670B" w:rsidRPr="00962676">
        <w:rPr>
          <w:sz w:val="24"/>
          <w:szCs w:val="24"/>
        </w:rPr>
        <w:t xml:space="preserve"> </w:t>
      </w:r>
      <w:r w:rsidR="00E8670B" w:rsidRPr="00962676">
        <w:rPr>
          <w:b w:val="0"/>
          <w:sz w:val="24"/>
          <w:szCs w:val="24"/>
        </w:rPr>
        <w:t>документированных сведений о развитии территорий, их застройке, о земельных участках и иных сведений, необходимых для обеспечения органов государственной власти, органов местного самоуправления, физических и юридических лиц достоверной информацией, необходимой для осуществления градостроительной, инвестиционной и иной хозяйственной деятельности. Включает в себя материалы в</w:t>
      </w:r>
      <w:r w:rsidR="008B7B1E">
        <w:rPr>
          <w:b w:val="0"/>
          <w:sz w:val="24"/>
          <w:szCs w:val="24"/>
        </w:rPr>
        <w:t> </w:t>
      </w:r>
      <w:r w:rsidR="00E8670B" w:rsidRPr="00962676">
        <w:rPr>
          <w:b w:val="0"/>
          <w:sz w:val="24"/>
          <w:szCs w:val="24"/>
        </w:rPr>
        <w:t>текстовой форме и в виде карт.</w:t>
      </w:r>
      <w:r w:rsidR="00E8670B" w:rsidRPr="00962676">
        <w:rPr>
          <w:sz w:val="24"/>
          <w:szCs w:val="24"/>
        </w:rPr>
        <w:t xml:space="preserve"> </w:t>
      </w:r>
    </w:p>
    <w:p w14:paraId="618D73BB" w14:textId="793D4050" w:rsidR="005F5C81" w:rsidRPr="00962676" w:rsidRDefault="001E7F48" w:rsidP="006421C6">
      <w:pPr>
        <w:pStyle w:val="ConsPlusTitle0"/>
        <w:numPr>
          <w:ilvl w:val="2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962676">
        <w:rPr>
          <w:sz w:val="24"/>
          <w:szCs w:val="24"/>
        </w:rPr>
        <w:t>г</w:t>
      </w:r>
      <w:r w:rsidR="005F5C81" w:rsidRPr="00962676">
        <w:rPr>
          <w:sz w:val="24"/>
          <w:szCs w:val="24"/>
        </w:rPr>
        <w:t>радостроительный потенциал</w:t>
      </w:r>
      <w:r w:rsidR="00E96CD7" w:rsidRPr="00962676">
        <w:rPr>
          <w:sz w:val="24"/>
          <w:szCs w:val="24"/>
        </w:rPr>
        <w:t xml:space="preserve"> агломерации</w:t>
      </w:r>
      <w:r w:rsidR="000B1E94" w:rsidRPr="00962676">
        <w:rPr>
          <w:sz w:val="24"/>
          <w:szCs w:val="24"/>
        </w:rPr>
        <w:t>:</w:t>
      </w:r>
      <w:r w:rsidR="005F5C81" w:rsidRPr="00962676">
        <w:rPr>
          <w:sz w:val="24"/>
          <w:szCs w:val="24"/>
        </w:rPr>
        <w:t xml:space="preserve"> </w:t>
      </w:r>
      <w:r w:rsidRPr="00962676">
        <w:rPr>
          <w:b w:val="0"/>
          <w:sz w:val="24"/>
          <w:szCs w:val="24"/>
        </w:rPr>
        <w:t>С</w:t>
      </w:r>
      <w:r w:rsidR="005F5C81" w:rsidRPr="00962676">
        <w:rPr>
          <w:b w:val="0"/>
          <w:sz w:val="24"/>
          <w:szCs w:val="24"/>
        </w:rPr>
        <w:t>овокупность показателей, характеризу</w:t>
      </w:r>
      <w:r w:rsidR="00E96CD7" w:rsidRPr="00962676">
        <w:rPr>
          <w:b w:val="0"/>
          <w:sz w:val="24"/>
          <w:szCs w:val="24"/>
        </w:rPr>
        <w:t>ющих</w:t>
      </w:r>
      <w:r w:rsidR="005F5C81" w:rsidRPr="00962676">
        <w:rPr>
          <w:b w:val="0"/>
          <w:sz w:val="24"/>
          <w:szCs w:val="24"/>
        </w:rPr>
        <w:t xml:space="preserve"> территорию и определяю</w:t>
      </w:r>
      <w:r w:rsidR="00E96CD7" w:rsidRPr="00962676">
        <w:rPr>
          <w:b w:val="0"/>
          <w:sz w:val="24"/>
          <w:szCs w:val="24"/>
        </w:rPr>
        <w:t>щих</w:t>
      </w:r>
      <w:r w:rsidR="005F5C81" w:rsidRPr="00962676">
        <w:rPr>
          <w:b w:val="0"/>
          <w:sz w:val="24"/>
          <w:szCs w:val="24"/>
        </w:rPr>
        <w:t xml:space="preserve"> возможность ее развития (общая площадь объектов различного назначения, численность экономически активного населения, общая численность занятых, уровень безработицы, общее количество рабочих мест в разрезе основных видов экономической деятельности).</w:t>
      </w:r>
      <w:r w:rsidR="005F5C81" w:rsidRPr="00962676">
        <w:rPr>
          <w:sz w:val="24"/>
          <w:szCs w:val="24"/>
        </w:rPr>
        <w:t xml:space="preserve"> </w:t>
      </w:r>
    </w:p>
    <w:p w14:paraId="5FF96A3C" w14:textId="4BB4B73B" w:rsidR="005F5C81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5F5C81" w:rsidRPr="00962676">
        <w:rPr>
          <w:rFonts w:ascii="Arial" w:hAnsi="Arial" w:cs="Arial"/>
          <w:b/>
          <w:sz w:val="24"/>
          <w:szCs w:val="24"/>
        </w:rPr>
        <w:t>лотность застройки</w:t>
      </w:r>
      <w:r w:rsidR="005F5C81" w:rsidRPr="00962676">
        <w:rPr>
          <w:rFonts w:ascii="Arial" w:hAnsi="Arial" w:cs="Arial"/>
          <w:sz w:val="24"/>
          <w:szCs w:val="24"/>
        </w:rPr>
        <w:t xml:space="preserve">: </w:t>
      </w:r>
      <w:r w:rsidRPr="00962676">
        <w:rPr>
          <w:rFonts w:ascii="Arial" w:hAnsi="Arial" w:cs="Arial"/>
          <w:sz w:val="24"/>
          <w:szCs w:val="24"/>
        </w:rPr>
        <w:t>О</w:t>
      </w:r>
      <w:r w:rsidR="005F5C81" w:rsidRPr="00962676">
        <w:rPr>
          <w:rFonts w:ascii="Arial" w:hAnsi="Arial" w:cs="Arial"/>
          <w:sz w:val="24"/>
          <w:szCs w:val="24"/>
        </w:rPr>
        <w:t>тношение суммарной площади, застроенной объектами капитального строительства (площадь застройки), ко всей площади территории</w:t>
      </w:r>
      <w:r w:rsidR="007902DC" w:rsidRPr="00962676">
        <w:rPr>
          <w:rFonts w:ascii="Arial" w:hAnsi="Arial" w:cs="Arial"/>
          <w:sz w:val="24"/>
          <w:szCs w:val="24"/>
        </w:rPr>
        <w:t>.</w:t>
      </w:r>
    </w:p>
    <w:p w14:paraId="1D8BD885" w14:textId="644F1D0D" w:rsidR="003F2C96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5F5C81" w:rsidRPr="00962676">
        <w:rPr>
          <w:rFonts w:ascii="Arial" w:hAnsi="Arial" w:cs="Arial"/>
          <w:b/>
          <w:sz w:val="24"/>
          <w:szCs w:val="24"/>
        </w:rPr>
        <w:t>лотность населения</w:t>
      </w:r>
      <w:r w:rsidR="005F5C81" w:rsidRPr="00962676">
        <w:rPr>
          <w:rFonts w:ascii="Arial" w:hAnsi="Arial" w:cs="Arial"/>
          <w:sz w:val="24"/>
          <w:szCs w:val="24"/>
        </w:rPr>
        <w:t>: </w:t>
      </w:r>
      <w:r w:rsidRPr="00962676">
        <w:rPr>
          <w:rFonts w:ascii="Arial" w:hAnsi="Arial" w:cs="Arial"/>
          <w:sz w:val="24"/>
          <w:szCs w:val="24"/>
        </w:rPr>
        <w:t>К</w:t>
      </w:r>
      <w:r w:rsidR="005F5C81" w:rsidRPr="00962676">
        <w:rPr>
          <w:rFonts w:ascii="Arial" w:hAnsi="Arial" w:cs="Arial"/>
          <w:sz w:val="24"/>
          <w:szCs w:val="24"/>
        </w:rPr>
        <w:t>оличество проживающих, приходящееся на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единицу территории</w:t>
      </w:r>
      <w:r w:rsidR="006421C6" w:rsidRPr="00962676">
        <w:rPr>
          <w:rFonts w:ascii="Arial" w:hAnsi="Arial" w:cs="Arial"/>
          <w:sz w:val="24"/>
          <w:szCs w:val="24"/>
        </w:rPr>
        <w:t>.</w:t>
      </w:r>
      <w:r w:rsidR="00EF1751" w:rsidRPr="00962676">
        <w:rPr>
          <w:rFonts w:ascii="Arial" w:hAnsi="Arial" w:cs="Arial"/>
          <w:sz w:val="24"/>
          <w:szCs w:val="24"/>
        </w:rPr>
        <w:t xml:space="preserve"> </w:t>
      </w:r>
    </w:p>
    <w:p w14:paraId="38429B1D" w14:textId="58C42E58" w:rsidR="008B7B1E" w:rsidRPr="0009792C" w:rsidRDefault="00F00E5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44A9E750" wp14:editId="75DDE24A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6197600" cy="1619250"/>
                <wp:effectExtent l="0" t="0" r="12700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619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EA30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0;margin-top:20.55pt;width:488pt;height:127.5pt;z-index:-251545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" fillcolor="window" strokecolor="windowText" strokeweight="1pt">
                <w10:wrap anchorx="margin"/>
              </v:shape>
            </w:pict>
          </mc:Fallback>
        </mc:AlternateContent>
      </w:r>
    </w:p>
    <w:p w14:paraId="5A1FD966" w14:textId="5E688B58" w:rsidR="0067427B" w:rsidRPr="00962676" w:rsidRDefault="001E7F48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5F5C81" w:rsidRPr="00962676">
        <w:rPr>
          <w:rFonts w:ascii="Arial" w:hAnsi="Arial" w:cs="Arial"/>
          <w:b/>
          <w:sz w:val="24"/>
          <w:szCs w:val="24"/>
        </w:rPr>
        <w:t>ерриториальное планирование</w:t>
      </w:r>
      <w:r w:rsidR="000B1E94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bCs/>
          <w:sz w:val="24"/>
          <w:szCs w:val="24"/>
        </w:rPr>
        <w:t>О</w:t>
      </w:r>
      <w:r w:rsidR="003F2C96" w:rsidRPr="00962676">
        <w:rPr>
          <w:rFonts w:ascii="Arial" w:hAnsi="Arial" w:cs="Arial"/>
          <w:bCs/>
          <w:sz w:val="24"/>
          <w:szCs w:val="24"/>
        </w:rPr>
        <w:t xml:space="preserve">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</w:t>
      </w:r>
      <w:r w:rsidR="0067427B"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3E73646D" wp14:editId="4FD9B542">
                <wp:simplePos x="0" y="0"/>
                <wp:positionH relativeFrom="margin">
                  <wp:posOffset>-151130</wp:posOffset>
                </wp:positionH>
                <wp:positionV relativeFrom="paragraph">
                  <wp:posOffset>-2540</wp:posOffset>
                </wp:positionV>
                <wp:extent cx="6350000" cy="723900"/>
                <wp:effectExtent l="0" t="0" r="12700" b="19050"/>
                <wp:wrapNone/>
                <wp:docPr id="25" name="Блок-схема: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723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4A2B" id="Блок-схема: процесс 25" o:spid="_x0000_s1026" type="#_x0000_t109" style="position:absolute;margin-left:-11.9pt;margin-top:-.2pt;width:500pt;height:57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" fillcolor="window" strokecolor="windowText" strokeweight="1pt">
                <w10:wrap anchorx="margin"/>
              </v:shape>
            </w:pict>
          </mc:Fallback>
        </mc:AlternateContent>
      </w:r>
      <w:r w:rsidR="003F2C96" w:rsidRPr="00962676">
        <w:rPr>
          <w:rFonts w:ascii="Arial" w:hAnsi="Arial" w:cs="Arial"/>
          <w:bCs/>
          <w:sz w:val="24"/>
          <w:szCs w:val="24"/>
        </w:rPr>
        <w:t>Федерации, субъектов Российской Федерации, муниципальных образований</w:t>
      </w:r>
      <w:r w:rsidR="00153F62" w:rsidRPr="00962676">
        <w:rPr>
          <w:rFonts w:ascii="Arial" w:hAnsi="Arial" w:cs="Arial"/>
          <w:bCs/>
          <w:sz w:val="24"/>
          <w:szCs w:val="24"/>
        </w:rPr>
        <w:t>.</w:t>
      </w:r>
      <w:r w:rsidR="0067427B" w:rsidRPr="0067427B">
        <w:rPr>
          <w:rFonts w:ascii="Arial" w:hAnsi="Arial" w:cs="Arial"/>
          <w:bCs/>
          <w:sz w:val="24"/>
          <w:szCs w:val="24"/>
        </w:rPr>
        <w:t xml:space="preserve"> </w:t>
      </w:r>
      <w:r w:rsidR="0067427B" w:rsidRPr="00962676">
        <w:rPr>
          <w:rFonts w:ascii="Arial" w:hAnsi="Arial" w:cs="Arial"/>
          <w:bCs/>
          <w:sz w:val="24"/>
          <w:szCs w:val="24"/>
        </w:rPr>
        <w:t>[</w:t>
      </w:r>
      <w:r w:rsidR="0067427B" w:rsidRPr="00962676">
        <w:rPr>
          <w:rFonts w:ascii="Arial" w:hAnsi="Arial" w:cs="Arial"/>
          <w:sz w:val="24"/>
          <w:szCs w:val="24"/>
        </w:rPr>
        <w:t>[</w:t>
      </w:r>
      <w:r w:rsidR="0067427B" w:rsidRPr="00962676">
        <w:rPr>
          <w:rFonts w:ascii="Arial" w:hAnsi="Arial" w:cs="Arial"/>
          <w:sz w:val="24"/>
          <w:szCs w:val="24"/>
          <w:shd w:val="clear" w:color="auto" w:fill="FFFFFF"/>
        </w:rPr>
        <w:t>2], статья 1 часть 1</w:t>
      </w:r>
      <w:r w:rsidR="0067427B" w:rsidRPr="00962676">
        <w:rPr>
          <w:rFonts w:ascii="Arial" w:hAnsi="Arial" w:cs="Arial"/>
          <w:sz w:val="24"/>
          <w:szCs w:val="24"/>
        </w:rPr>
        <w:t>]</w:t>
      </w:r>
    </w:p>
    <w:p w14:paraId="354D0748" w14:textId="6E0B87CE" w:rsidR="00153F62" w:rsidRPr="0067427B" w:rsidRDefault="00153F62" w:rsidP="006742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9EFD87" w14:textId="4A1A5BEE" w:rsidR="005F5C81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и</w:t>
      </w:r>
      <w:r w:rsidR="005F5C81" w:rsidRPr="00962676">
        <w:rPr>
          <w:rFonts w:ascii="Arial" w:hAnsi="Arial" w:cs="Arial"/>
          <w:b/>
          <w:sz w:val="24"/>
          <w:szCs w:val="24"/>
        </w:rPr>
        <w:t>зохрона (зона транспортной доступности)</w:t>
      </w:r>
      <w:r w:rsidR="005F5C81" w:rsidRPr="00962676">
        <w:rPr>
          <w:rFonts w:ascii="Arial" w:hAnsi="Arial" w:cs="Arial"/>
          <w:sz w:val="24"/>
          <w:szCs w:val="24"/>
        </w:rPr>
        <w:t xml:space="preserve">: </w:t>
      </w:r>
      <w:r w:rsidRPr="00962676">
        <w:rPr>
          <w:rFonts w:ascii="Arial" w:hAnsi="Arial" w:cs="Arial"/>
          <w:sz w:val="24"/>
          <w:szCs w:val="24"/>
        </w:rPr>
        <w:t>Л</w:t>
      </w:r>
      <w:r w:rsidR="005F5C81" w:rsidRPr="00962676">
        <w:rPr>
          <w:rFonts w:ascii="Arial" w:hAnsi="Arial" w:cs="Arial"/>
          <w:sz w:val="24"/>
          <w:szCs w:val="24"/>
        </w:rPr>
        <w:t>иния/полигональный объект, очерчивающий район, в который может добраться лицо, двигаясь из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определенной точки, в течение заданного отрезка времени, с учетом ограничений скорости на дорогах</w:t>
      </w:r>
      <w:r w:rsidR="00207F41" w:rsidRPr="00962676">
        <w:rPr>
          <w:rFonts w:ascii="Arial" w:hAnsi="Arial" w:cs="Arial"/>
          <w:sz w:val="24"/>
          <w:szCs w:val="24"/>
        </w:rPr>
        <w:t>, на личном или общественном пассажирском транспорте.</w:t>
      </w:r>
    </w:p>
    <w:p w14:paraId="1F3B6B57" w14:textId="70459BFD" w:rsidR="0071561D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у</w:t>
      </w:r>
      <w:r w:rsidR="00121EE7" w:rsidRPr="00962676">
        <w:rPr>
          <w:rFonts w:ascii="Arial" w:hAnsi="Arial" w:cs="Arial"/>
          <w:b/>
          <w:sz w:val="24"/>
          <w:szCs w:val="24"/>
        </w:rPr>
        <w:t>стойчивое развитие территорий</w:t>
      </w:r>
      <w:r w:rsidR="007902DC" w:rsidRPr="00962676">
        <w:rPr>
          <w:rFonts w:ascii="Arial" w:hAnsi="Arial" w:cs="Arial"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</w:t>
      </w:r>
      <w:r w:rsidR="008B7B1E">
        <w:rPr>
          <w:rFonts w:ascii="Arial" w:hAnsi="Arial" w:cs="Arial"/>
          <w:sz w:val="24"/>
          <w:szCs w:val="24"/>
        </w:rPr>
        <w:t> </w:t>
      </w:r>
      <w:r w:rsidR="00121EE7" w:rsidRPr="00962676">
        <w:rPr>
          <w:rFonts w:ascii="Arial" w:hAnsi="Arial" w:cs="Arial"/>
          <w:sz w:val="24"/>
          <w:szCs w:val="24"/>
        </w:rPr>
        <w:t>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2C7ED2B2" w14:textId="065BC8F8" w:rsidR="00121EE7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121EE7" w:rsidRPr="00962676">
        <w:rPr>
          <w:rFonts w:ascii="Arial" w:hAnsi="Arial" w:cs="Arial"/>
          <w:b/>
          <w:sz w:val="24"/>
          <w:szCs w:val="24"/>
        </w:rPr>
        <w:t>остоянное население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К</w:t>
      </w:r>
      <w:r w:rsidR="00121EE7" w:rsidRPr="00962676">
        <w:rPr>
          <w:rFonts w:ascii="Arial" w:hAnsi="Arial" w:cs="Arial"/>
          <w:sz w:val="24"/>
          <w:szCs w:val="24"/>
        </w:rPr>
        <w:t>атегория населения, объединяющая людей, для которых данный населенный пункт или территория представляет место обычного проживания в данное время.</w:t>
      </w:r>
    </w:p>
    <w:p w14:paraId="48084FAF" w14:textId="289BE688" w:rsidR="00121EE7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121EE7" w:rsidRPr="00962676">
        <w:rPr>
          <w:rFonts w:ascii="Arial" w:hAnsi="Arial" w:cs="Arial"/>
          <w:b/>
          <w:sz w:val="24"/>
          <w:szCs w:val="24"/>
        </w:rPr>
        <w:t>бщи</w:t>
      </w:r>
      <w:r w:rsidR="009D0DC9" w:rsidRPr="00962676">
        <w:rPr>
          <w:rFonts w:ascii="Arial" w:hAnsi="Arial" w:cs="Arial"/>
          <w:b/>
          <w:sz w:val="24"/>
          <w:szCs w:val="24"/>
        </w:rPr>
        <w:t>й</w:t>
      </w:r>
      <w:r w:rsidR="00121EE7" w:rsidRPr="00962676">
        <w:rPr>
          <w:rFonts w:ascii="Arial" w:hAnsi="Arial" w:cs="Arial"/>
          <w:b/>
          <w:sz w:val="24"/>
          <w:szCs w:val="24"/>
        </w:rPr>
        <w:t xml:space="preserve"> коэффициент рождаемости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тношение числа родившихся живыми в течение календарного года к среднегодовой численности населения. Среднегодовая численность населения рассчитывается как средняя арифметическая из численностей на начало данного и начало следующего года.</w:t>
      </w:r>
      <w:r w:rsidR="0071561D" w:rsidRPr="00962676">
        <w:rPr>
          <w:rFonts w:ascii="Arial" w:hAnsi="Arial" w:cs="Arial"/>
          <w:sz w:val="24"/>
          <w:szCs w:val="24"/>
        </w:rPr>
        <w:t xml:space="preserve"> Исчисляется на 1000 человек населения. </w:t>
      </w:r>
    </w:p>
    <w:p w14:paraId="06FBFDC2" w14:textId="397E33A5" w:rsidR="00121EE7" w:rsidRPr="00962676" w:rsidRDefault="005B7A63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о</w:t>
      </w:r>
      <w:r w:rsidR="00121EE7" w:rsidRPr="00962676">
        <w:rPr>
          <w:rFonts w:ascii="Arial" w:hAnsi="Arial" w:cs="Arial"/>
          <w:b/>
          <w:sz w:val="24"/>
          <w:szCs w:val="24"/>
        </w:rPr>
        <w:t>бщи</w:t>
      </w:r>
      <w:r w:rsidR="009D0DC9" w:rsidRPr="00962676">
        <w:rPr>
          <w:rFonts w:ascii="Arial" w:hAnsi="Arial" w:cs="Arial"/>
          <w:b/>
          <w:sz w:val="24"/>
          <w:szCs w:val="24"/>
        </w:rPr>
        <w:t>й</w:t>
      </w:r>
      <w:r w:rsidR="00121EE7" w:rsidRPr="00962676">
        <w:rPr>
          <w:rFonts w:ascii="Arial" w:hAnsi="Arial" w:cs="Arial"/>
          <w:b/>
          <w:sz w:val="24"/>
          <w:szCs w:val="24"/>
        </w:rPr>
        <w:t xml:space="preserve"> коэффициент смертности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тношение числа умерших в</w:t>
      </w:r>
      <w:r w:rsidR="008B7B1E">
        <w:rPr>
          <w:rFonts w:ascii="Arial" w:hAnsi="Arial" w:cs="Arial"/>
          <w:sz w:val="24"/>
          <w:szCs w:val="24"/>
        </w:rPr>
        <w:t> </w:t>
      </w:r>
      <w:r w:rsidR="00121EE7" w:rsidRPr="00962676">
        <w:rPr>
          <w:rFonts w:ascii="Arial" w:hAnsi="Arial" w:cs="Arial"/>
          <w:sz w:val="24"/>
          <w:szCs w:val="24"/>
        </w:rPr>
        <w:t>течение календарного года к среднегодовой численности населения</w:t>
      </w:r>
      <w:r w:rsidR="0071561D" w:rsidRPr="00962676">
        <w:rPr>
          <w:rFonts w:ascii="Arial" w:hAnsi="Arial" w:cs="Arial"/>
          <w:sz w:val="24"/>
          <w:szCs w:val="24"/>
        </w:rPr>
        <w:t>. Исчисляется на 1000 человек населения</w:t>
      </w:r>
      <w:r w:rsidR="00121EE7" w:rsidRPr="00962676">
        <w:rPr>
          <w:rFonts w:ascii="Arial" w:hAnsi="Arial" w:cs="Arial"/>
          <w:sz w:val="24"/>
          <w:szCs w:val="24"/>
        </w:rPr>
        <w:t>.</w:t>
      </w:r>
    </w:p>
    <w:p w14:paraId="6413D7F0" w14:textId="0575D50B" w:rsidR="005F5C81" w:rsidRDefault="00716AB1" w:rsidP="00DD7457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е</w:t>
      </w:r>
      <w:r w:rsidR="00121EE7" w:rsidRPr="00962676">
        <w:rPr>
          <w:rFonts w:ascii="Arial" w:hAnsi="Arial" w:cs="Arial"/>
          <w:b/>
          <w:sz w:val="24"/>
          <w:szCs w:val="24"/>
        </w:rPr>
        <w:t>стественный прирост населения</w:t>
      </w:r>
      <w:r w:rsidR="007902DC" w:rsidRPr="00962676">
        <w:rPr>
          <w:rFonts w:ascii="Arial" w:hAnsi="Arial" w:cs="Arial"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А</w:t>
      </w:r>
      <w:r w:rsidR="00121EE7" w:rsidRPr="00962676">
        <w:rPr>
          <w:rFonts w:ascii="Arial" w:hAnsi="Arial" w:cs="Arial"/>
          <w:sz w:val="24"/>
          <w:szCs w:val="24"/>
        </w:rPr>
        <w:t>бсолютная величина разности между числами родившихся и умерших за определенный промежуток времени. Его величина может быть как положительной, так и отрицательной.</w:t>
      </w:r>
    </w:p>
    <w:p w14:paraId="147AB60E" w14:textId="77777777" w:rsidR="00DD7457" w:rsidRPr="00DD7457" w:rsidRDefault="00DD7457" w:rsidP="00DD7457">
      <w:pPr>
        <w:pStyle w:val="af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C7DC48" w14:textId="32180ED8" w:rsidR="002E3D71" w:rsidRPr="0009792C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bookmarkStart w:id="17" w:name="_Toc152582417"/>
      <w:r w:rsidRPr="00962676">
        <w:rPr>
          <w:sz w:val="24"/>
          <w:szCs w:val="24"/>
        </w:rPr>
        <w:t>Территориальные образования</w:t>
      </w:r>
      <w:bookmarkEnd w:id="17"/>
    </w:p>
    <w:p w14:paraId="3281045C" w14:textId="392348FA" w:rsidR="00FC01B5" w:rsidRPr="00962676" w:rsidRDefault="00716AB1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н</w:t>
      </w:r>
      <w:r w:rsidR="00262EA9" w:rsidRPr="00962676">
        <w:rPr>
          <w:rFonts w:ascii="Arial" w:hAnsi="Arial" w:cs="Arial"/>
          <w:b/>
          <w:sz w:val="24"/>
          <w:szCs w:val="24"/>
        </w:rPr>
        <w:t>аселенный пункт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К</w:t>
      </w:r>
      <w:r w:rsidR="00262EA9" w:rsidRPr="00962676">
        <w:rPr>
          <w:rFonts w:ascii="Arial" w:hAnsi="Arial" w:cs="Arial"/>
          <w:sz w:val="24"/>
          <w:szCs w:val="24"/>
        </w:rPr>
        <w:t>омпактно заселенная обособленная территория постоянного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проживания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людей,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имеющая собственное наименование</w:t>
      </w:r>
      <w:r w:rsidR="008B7B1E">
        <w:rPr>
          <w:rFonts w:ascii="Arial" w:hAnsi="Arial" w:cs="Arial"/>
          <w:sz w:val="24"/>
          <w:szCs w:val="24"/>
        </w:rPr>
        <w:br/>
      </w:r>
      <w:r w:rsidR="00262EA9" w:rsidRPr="00962676">
        <w:rPr>
          <w:rFonts w:ascii="Arial" w:hAnsi="Arial" w:cs="Arial"/>
          <w:sz w:val="24"/>
          <w:szCs w:val="24"/>
        </w:rPr>
        <w:t>и зарегистрированная в Общероссийском классификаторе территорий муниципальных образований (ОКТМО) ОК 033-2013, а также входящая как составная часть в муниципальное образование, о чем имеется соответствующее указание</w:t>
      </w:r>
      <w:r w:rsidR="008B7B1E">
        <w:rPr>
          <w:rFonts w:ascii="Arial" w:hAnsi="Arial" w:cs="Arial"/>
          <w:sz w:val="24"/>
          <w:szCs w:val="24"/>
        </w:rPr>
        <w:br/>
      </w:r>
      <w:r w:rsidR="00262EA9" w:rsidRPr="00962676">
        <w:rPr>
          <w:rFonts w:ascii="Arial" w:hAnsi="Arial" w:cs="Arial"/>
          <w:sz w:val="24"/>
          <w:szCs w:val="24"/>
        </w:rPr>
        <w:t xml:space="preserve">в </w:t>
      </w:r>
      <w:r w:rsidR="00FB5E70" w:rsidRPr="00962676">
        <w:rPr>
          <w:rFonts w:ascii="Arial" w:hAnsi="Arial" w:cs="Arial"/>
          <w:sz w:val="24"/>
          <w:szCs w:val="24"/>
        </w:rPr>
        <w:t>нормативном правовом акте</w:t>
      </w:r>
      <w:r w:rsidR="00262EA9" w:rsidRPr="00962676">
        <w:rPr>
          <w:rFonts w:ascii="Arial" w:hAnsi="Arial" w:cs="Arial"/>
          <w:sz w:val="24"/>
          <w:szCs w:val="24"/>
        </w:rPr>
        <w:t xml:space="preserve">, устанавливающем границы данного муниципального </w:t>
      </w:r>
      <w:r w:rsidR="00262EA9" w:rsidRPr="00962676">
        <w:rPr>
          <w:rFonts w:ascii="Arial" w:hAnsi="Arial" w:cs="Arial"/>
          <w:sz w:val="24"/>
          <w:szCs w:val="24"/>
        </w:rPr>
        <w:lastRenderedPageBreak/>
        <w:t>образования, имеющая необходимые для обеспечения жизнедеятельности граждан жилые и иные здания и сооружения, собственное наименование</w:t>
      </w:r>
      <w:r w:rsidR="007902DC" w:rsidRPr="00962676">
        <w:rPr>
          <w:rFonts w:ascii="Arial" w:hAnsi="Arial" w:cs="Arial"/>
          <w:sz w:val="24"/>
          <w:szCs w:val="24"/>
        </w:rPr>
        <w:t>.</w:t>
      </w:r>
    </w:p>
    <w:p w14:paraId="055CB3AC" w14:textId="77777777" w:rsidR="008B7B1E" w:rsidRPr="0009792C" w:rsidRDefault="008B7B1E" w:rsidP="000979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4495B0" w14:textId="6CDB17EA" w:rsidR="008B7B1E" w:rsidRDefault="008B7B1E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4CDE20B2" w14:textId="2C316C96" w:rsidR="00153F62" w:rsidRPr="00962676" w:rsidRDefault="00F00E58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5330304" wp14:editId="2EEB9DC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197600" cy="2038350"/>
                <wp:effectExtent l="0" t="0" r="12700" b="1905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2038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110F6" id="Блок-схема: процесс 5" o:spid="_x0000_s1026" type="#_x0000_t109" style="position:absolute;margin-left:0;margin-top:2.6pt;width:488pt;height:160.5pt;z-index:-251547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716AB1"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униципальный район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Н</w:t>
      </w:r>
      <w:r w:rsidR="005F5C81" w:rsidRPr="00962676">
        <w:rPr>
          <w:rFonts w:ascii="Arial" w:hAnsi="Arial" w:cs="Arial"/>
          <w:sz w:val="24"/>
          <w:szCs w:val="24"/>
        </w:rPr>
        <w:t>есколько поселений или поселений и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</w:t>
      </w:r>
      <w:r w:rsidR="00153F62" w:rsidRPr="00962676">
        <w:rPr>
          <w:rFonts w:ascii="Arial" w:hAnsi="Arial" w:cs="Arial"/>
          <w:sz w:val="24"/>
          <w:szCs w:val="24"/>
        </w:rPr>
        <w:t>.</w:t>
      </w:r>
    </w:p>
    <w:p w14:paraId="40BB4A4C" w14:textId="0EA9A824" w:rsidR="00B37643" w:rsidRDefault="000E4F82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8B7B1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1DA41611" w14:textId="77777777" w:rsidR="0067427B" w:rsidRPr="00962676" w:rsidRDefault="0067427B" w:rsidP="008B7B1E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CFEF9A3" w14:textId="1FC6787E" w:rsidR="008B7B1E" w:rsidRDefault="00F00E58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A295308" wp14:editId="7E86EE4E">
                <wp:simplePos x="0" y="0"/>
                <wp:positionH relativeFrom="margin">
                  <wp:posOffset>-11430</wp:posOffset>
                </wp:positionH>
                <wp:positionV relativeFrom="paragraph">
                  <wp:posOffset>266700</wp:posOffset>
                </wp:positionV>
                <wp:extent cx="6197600" cy="2597150"/>
                <wp:effectExtent l="0" t="0" r="12700" b="1270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25971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24C1" id="Блок-схема: процесс 7" o:spid="_x0000_s1026" type="#_x0000_t109" style="position:absolute;margin-left:-.9pt;margin-top:21pt;width:488pt;height:204.5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" fillcolor="window" strokecolor="windowText" strokeweight="1pt">
                <w10:wrap anchorx="margin"/>
              </v:shape>
            </w:pict>
          </mc:Fallback>
        </mc:AlternateContent>
      </w:r>
    </w:p>
    <w:p w14:paraId="65DD3886" w14:textId="4812FF04" w:rsidR="00153F62" w:rsidRPr="0047034D" w:rsidRDefault="00716AB1" w:rsidP="0047034D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униципальный округ</w:t>
      </w:r>
      <w:r w:rsidR="0003596D" w:rsidRPr="00962676">
        <w:rPr>
          <w:rFonts w:ascii="Arial" w:hAnsi="Arial" w:cs="Arial"/>
          <w:b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Н</w:t>
      </w:r>
      <w:r w:rsidR="005F5C81" w:rsidRPr="00962676">
        <w:rPr>
          <w:rFonts w:ascii="Arial" w:hAnsi="Arial" w:cs="Arial"/>
          <w:sz w:val="24"/>
          <w:szCs w:val="24"/>
        </w:rPr>
        <w:t>есколько объединенных общей территорией населенных пунктов (за исключением случая, предусмотренного</w:t>
      </w:r>
      <w:r w:rsidR="0047034D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="0047034D" w:rsidRPr="00A757E7">
          <w:rPr>
            <w:rFonts w:ascii="Arial" w:hAnsi="Arial" w:cs="Arial"/>
            <w:sz w:val="24"/>
            <w:szCs w:val="24"/>
          </w:rPr>
          <w:t>Федеральный закон от 06 октября 2003 г. № 131-ФЗ «Об общих принципах организации местного самоуправления в Российской Федерации</w:t>
        </w:r>
      </w:hyperlink>
      <w:r w:rsidR="0047034D" w:rsidRPr="00A757E7">
        <w:rPr>
          <w:rFonts w:ascii="Arial" w:hAnsi="Arial" w:cs="Arial"/>
          <w:sz w:val="24"/>
          <w:szCs w:val="24"/>
        </w:rPr>
        <w:t>»</w:t>
      </w:r>
      <w:r w:rsidR="0047034D">
        <w:rPr>
          <w:rFonts w:ascii="Arial" w:hAnsi="Arial" w:cs="Arial"/>
          <w:sz w:val="24"/>
          <w:szCs w:val="24"/>
        </w:rPr>
        <w:t xml:space="preserve"> </w:t>
      </w:r>
      <w:r w:rsidR="005F5C81" w:rsidRPr="00962676">
        <w:rPr>
          <w:rFonts w:ascii="Arial" w:hAnsi="Arial" w:cs="Arial"/>
          <w:sz w:val="24"/>
          <w:szCs w:val="24"/>
        </w:rPr>
        <w:t>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</w:t>
      </w:r>
      <w:r w:rsidR="00153F62" w:rsidRPr="00962676">
        <w:rPr>
          <w:rFonts w:ascii="Arial" w:hAnsi="Arial" w:cs="Arial"/>
          <w:sz w:val="24"/>
          <w:szCs w:val="24"/>
        </w:rPr>
        <w:t>.</w:t>
      </w:r>
    </w:p>
    <w:p w14:paraId="27392120" w14:textId="3AEF4B5D" w:rsidR="0003596D" w:rsidRDefault="000E4F82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092B09AD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3906832" w14:textId="1B8D65F5" w:rsidR="00101A1B" w:rsidRDefault="00F00E58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B202309" wp14:editId="6AD23064">
                <wp:simplePos x="0" y="0"/>
                <wp:positionH relativeFrom="margin">
                  <wp:posOffset>-74930</wp:posOffset>
                </wp:positionH>
                <wp:positionV relativeFrom="paragraph">
                  <wp:posOffset>182245</wp:posOffset>
                </wp:positionV>
                <wp:extent cx="6273800" cy="2419350"/>
                <wp:effectExtent l="0" t="0" r="12700" b="1905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419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7744" id="Блок-схема: процесс 8" o:spid="_x0000_s1026" type="#_x0000_t109" style="position:absolute;margin-left:-5.9pt;margin-top:14.35pt;width:494pt;height:190.5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6F5C9E7F" w14:textId="7372F0D1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г</w:t>
      </w:r>
      <w:r w:rsidR="005F5C81" w:rsidRPr="00962676">
        <w:rPr>
          <w:rFonts w:ascii="Arial" w:hAnsi="Arial" w:cs="Arial"/>
          <w:b/>
          <w:sz w:val="24"/>
          <w:szCs w:val="24"/>
        </w:rPr>
        <w:t>ородской округ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5F5C81" w:rsidRPr="00962676">
        <w:rPr>
          <w:rFonts w:ascii="Arial" w:hAnsi="Arial" w:cs="Arial"/>
          <w:sz w:val="24"/>
          <w:szCs w:val="24"/>
        </w:rPr>
        <w:t>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Федерации, при этом не менее двух третей населения такого муниципального образования проживает в городах и (или) иных городских населенных пунктах</w:t>
      </w:r>
      <w:r w:rsidR="005B7A63" w:rsidRPr="00962676">
        <w:rPr>
          <w:rFonts w:ascii="Arial" w:hAnsi="Arial" w:cs="Arial"/>
          <w:sz w:val="24"/>
          <w:szCs w:val="24"/>
        </w:rPr>
        <w:t>.</w:t>
      </w:r>
      <w:r w:rsidR="00B37643" w:rsidRPr="00962676">
        <w:rPr>
          <w:rFonts w:ascii="Arial" w:hAnsi="Arial" w:cs="Arial"/>
          <w:sz w:val="24"/>
          <w:szCs w:val="24"/>
        </w:rPr>
        <w:t xml:space="preserve"> </w:t>
      </w:r>
    </w:p>
    <w:p w14:paraId="3FFBF166" w14:textId="172562DE" w:rsidR="00B37643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1A0DE5B6" wp14:editId="4D56D48F">
                <wp:simplePos x="0" y="0"/>
                <wp:positionH relativeFrom="margin">
                  <wp:align>right</wp:align>
                </wp:positionH>
                <wp:positionV relativeFrom="paragraph">
                  <wp:posOffset>-66040</wp:posOffset>
                </wp:positionV>
                <wp:extent cx="6197600" cy="304800"/>
                <wp:effectExtent l="0" t="0" r="12700" b="1905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304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AB3E" id="Блок-схема: процесс 10" o:spid="_x0000_s1026" type="#_x0000_t109" style="position:absolute;margin-left:436.8pt;margin-top:-5.2pt;width:488pt;height:24pt;z-index:-251537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" fillcolor="window" strokecolor="windowText" strokeweight="1pt">
                <w10:wrap anchorx="margin"/>
              </v:shape>
            </w:pict>
          </mc:Fallback>
        </mc:AlternateContent>
      </w:r>
      <w:r w:rsidR="000E4F82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104EAE3A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280A9B93" w14:textId="7EAC8CE2" w:rsidR="00101A1B" w:rsidRDefault="00F00E58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36B85C8" wp14:editId="76DB9D40">
                <wp:simplePos x="0" y="0"/>
                <wp:positionH relativeFrom="margin">
                  <wp:posOffset>-87630</wp:posOffset>
                </wp:positionH>
                <wp:positionV relativeFrom="paragraph">
                  <wp:posOffset>265430</wp:posOffset>
                </wp:positionV>
                <wp:extent cx="6286500" cy="1244600"/>
                <wp:effectExtent l="0" t="0" r="19050" b="1270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44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11BB" id="Блок-схема: процесс 9" o:spid="_x0000_s1026" type="#_x0000_t109" style="position:absolute;margin-left:-6.9pt;margin-top:20.9pt;width:495pt;height:98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</w:p>
    <w:p w14:paraId="64401CD5" w14:textId="3AACCBB6" w:rsidR="00153F62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униципальное </w:t>
      </w:r>
      <w:proofErr w:type="gramStart"/>
      <w:r w:rsidR="005F5C81" w:rsidRPr="00962676">
        <w:rPr>
          <w:rFonts w:ascii="Arial" w:hAnsi="Arial" w:cs="Arial"/>
          <w:b/>
          <w:sz w:val="24"/>
          <w:szCs w:val="24"/>
        </w:rPr>
        <w:t>образование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F00E58" w:rsidRPr="00F00E58">
        <w:rPr>
          <w:rFonts w:ascii="Arial" w:hAnsi="Arial" w:cs="Arial"/>
          <w:noProof/>
          <w:sz w:val="24"/>
          <w:szCs w:val="24"/>
        </w:rPr>
        <w:t xml:space="preserve"> 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Г</w:t>
      </w:r>
      <w:r w:rsidR="005F5C81" w:rsidRPr="00962676">
        <w:rPr>
          <w:rFonts w:ascii="Arial" w:hAnsi="Arial" w:cs="Arial"/>
          <w:sz w:val="24"/>
          <w:szCs w:val="24"/>
        </w:rPr>
        <w:t>ородское</w:t>
      </w:r>
      <w:proofErr w:type="gramEnd"/>
      <w:r w:rsidR="005F5C81" w:rsidRPr="00962676">
        <w:rPr>
          <w:rFonts w:ascii="Arial" w:hAnsi="Arial" w:cs="Arial"/>
          <w:sz w:val="24"/>
          <w:szCs w:val="24"/>
        </w:rPr>
        <w:t xml:space="preserve"> или сельское поселение, муниципальный район, муниципальный округ, городской округ, городской округ с</w:t>
      </w:r>
      <w:r w:rsidR="00101A1B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внутригородским делением, внутригородской район либо внутригородская территория города федерального значения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1C5BCEEF" w14:textId="78E31080" w:rsidR="00B37643" w:rsidRDefault="000E4F82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39FCE946" w14:textId="77777777" w:rsidR="0067427B" w:rsidRPr="0067427B" w:rsidRDefault="0067427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3EBAE8" w14:textId="77777777" w:rsidR="00101A1B" w:rsidRDefault="00101A1B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797EE23D" w14:textId="03CE662E" w:rsidR="00153F62" w:rsidRPr="00962676" w:rsidRDefault="00F00E58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270B89A7" wp14:editId="0A0A95F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97600" cy="793750"/>
                <wp:effectExtent l="0" t="0" r="12700" b="2540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793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1650" id="Блок-схема: процесс 11" o:spid="_x0000_s1026" type="#_x0000_t109" style="position:absolute;margin-left:0;margin-top:.65pt;width:488pt;height:62.5pt;z-index:-251535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" fillcolor="window" strokecolor="windowText" strokeweight="1pt">
                <w10:wrap anchorx="margin"/>
              </v:shape>
            </w:pict>
          </mc:Fallback>
        </mc:AlternateContent>
      </w:r>
      <w:r w:rsidR="00716AB1"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ежселенная территория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Т</w:t>
      </w:r>
      <w:r w:rsidR="00FB49CC" w:rsidRPr="00962676">
        <w:rPr>
          <w:rFonts w:ascii="Arial" w:hAnsi="Arial" w:cs="Arial"/>
          <w:sz w:val="24"/>
          <w:szCs w:val="24"/>
        </w:rPr>
        <w:t>е</w:t>
      </w:r>
      <w:r w:rsidR="005F5C81" w:rsidRPr="00962676">
        <w:rPr>
          <w:rFonts w:ascii="Arial" w:hAnsi="Arial" w:cs="Arial"/>
          <w:sz w:val="24"/>
          <w:szCs w:val="24"/>
        </w:rPr>
        <w:t>рритория муниципального района, находящаяся вне границ поселений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5E6773CD" w14:textId="368DF620" w:rsidR="0003596D" w:rsidRDefault="000E4F82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7F27FF57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68D71E1" w14:textId="4C0C0F40" w:rsidR="00262EA9" w:rsidRPr="00962676" w:rsidRDefault="00716AB1" w:rsidP="0009792C">
      <w:pPr>
        <w:pStyle w:val="af0"/>
        <w:numPr>
          <w:ilvl w:val="2"/>
          <w:numId w:val="2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262EA9" w:rsidRPr="00962676">
        <w:rPr>
          <w:rFonts w:ascii="Arial" w:hAnsi="Arial" w:cs="Arial"/>
          <w:b/>
          <w:sz w:val="24"/>
          <w:szCs w:val="24"/>
        </w:rPr>
        <w:t>ерриториальная доступность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П</w:t>
      </w:r>
      <w:r w:rsidR="00262EA9" w:rsidRPr="00962676">
        <w:rPr>
          <w:rFonts w:ascii="Arial" w:hAnsi="Arial" w:cs="Arial"/>
          <w:sz w:val="24"/>
          <w:szCs w:val="24"/>
        </w:rPr>
        <w:t>ространственная характеристика сети объектов социальной, транспортной</w:t>
      </w:r>
      <w:r w:rsidR="00101A1B">
        <w:rPr>
          <w:rFonts w:ascii="Arial" w:hAnsi="Arial" w:cs="Arial"/>
          <w:sz w:val="24"/>
          <w:szCs w:val="24"/>
        </w:rPr>
        <w:t>,</w:t>
      </w:r>
      <w:r w:rsidR="00262EA9" w:rsidRPr="00962676">
        <w:rPr>
          <w:rFonts w:ascii="Arial" w:hAnsi="Arial" w:cs="Arial"/>
          <w:sz w:val="24"/>
          <w:szCs w:val="24"/>
        </w:rPr>
        <w:t xml:space="preserve"> коммунальной инфраструктур</w:t>
      </w:r>
      <w:r w:rsidR="00FB49CC" w:rsidRPr="00962676">
        <w:rPr>
          <w:rFonts w:ascii="Arial" w:hAnsi="Arial" w:cs="Arial"/>
          <w:sz w:val="24"/>
          <w:szCs w:val="24"/>
        </w:rPr>
        <w:t xml:space="preserve">, </w:t>
      </w:r>
      <w:r w:rsidR="00262EA9" w:rsidRPr="00962676">
        <w:rPr>
          <w:rFonts w:ascii="Arial" w:hAnsi="Arial" w:cs="Arial"/>
          <w:sz w:val="24"/>
          <w:szCs w:val="24"/>
        </w:rPr>
        <w:t>рассчитыва</w:t>
      </w:r>
      <w:r w:rsidR="00FB49CC" w:rsidRPr="00962676">
        <w:rPr>
          <w:rFonts w:ascii="Arial" w:hAnsi="Arial" w:cs="Arial"/>
          <w:sz w:val="24"/>
          <w:szCs w:val="24"/>
        </w:rPr>
        <w:t>емая</w:t>
      </w:r>
      <w:r w:rsidR="00262EA9" w:rsidRPr="00962676">
        <w:rPr>
          <w:rFonts w:ascii="Arial" w:hAnsi="Arial" w:cs="Arial"/>
          <w:sz w:val="24"/>
          <w:szCs w:val="24"/>
        </w:rPr>
        <w:t xml:space="preserve"> исходя из затрат на достижение выбранного объекта (как правило, затрат времени) либо исходя из расстояния до выбранного объекта, измеренного по прямой, по</w:t>
      </w:r>
      <w:r w:rsidR="00101A1B">
        <w:rPr>
          <w:rFonts w:ascii="Arial" w:hAnsi="Arial" w:cs="Arial"/>
          <w:sz w:val="24"/>
          <w:szCs w:val="24"/>
        </w:rPr>
        <w:t> </w:t>
      </w:r>
      <w:r w:rsidR="00262EA9" w:rsidRPr="00962676">
        <w:rPr>
          <w:rFonts w:ascii="Arial" w:hAnsi="Arial" w:cs="Arial"/>
          <w:sz w:val="24"/>
          <w:szCs w:val="24"/>
        </w:rPr>
        <w:t>имеющимся путям передвижения или иным образом.</w:t>
      </w:r>
    </w:p>
    <w:p w14:paraId="291B62A8" w14:textId="05B1E0A5" w:rsidR="00B75F3E" w:rsidRPr="00962676" w:rsidRDefault="00716AB1" w:rsidP="0009792C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262EA9" w:rsidRPr="00962676">
        <w:rPr>
          <w:rFonts w:ascii="Arial" w:hAnsi="Arial" w:cs="Arial"/>
          <w:b/>
          <w:sz w:val="24"/>
          <w:szCs w:val="24"/>
        </w:rPr>
        <w:t>ранспортная доступность</w:t>
      </w:r>
      <w:r w:rsidR="00BD1183">
        <w:rPr>
          <w:rFonts w:ascii="Arial" w:hAnsi="Arial" w:cs="Arial"/>
          <w:sz w:val="24"/>
          <w:szCs w:val="24"/>
        </w:rPr>
        <w:t>: Возможность достижения какой-либо точки территории или объекта с использованием транспортных средств и системы связей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1498A3BD" w14:textId="14F3AAC6" w:rsidR="00ED7CF6" w:rsidRPr="00ED7CF6" w:rsidRDefault="00F00E58" w:rsidP="0009792C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112E8DB" wp14:editId="5B56A66D">
                <wp:simplePos x="0" y="0"/>
                <wp:positionH relativeFrom="margin">
                  <wp:posOffset>-87630</wp:posOffset>
                </wp:positionH>
                <wp:positionV relativeFrom="paragraph">
                  <wp:posOffset>279400</wp:posOffset>
                </wp:positionV>
                <wp:extent cx="6318250" cy="2070100"/>
                <wp:effectExtent l="0" t="0" r="25400" b="2540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207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D779" id="Блок-схема: процесс 12" o:spid="_x0000_s1026" type="#_x0000_t109" style="position:absolute;margin-left:-6.9pt;margin-top:22pt;width:497.5pt;height:163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22576638" w14:textId="16B766E9" w:rsidR="00DD7457" w:rsidRPr="00962676" w:rsidRDefault="00DD7457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962676">
        <w:rPr>
          <w:rFonts w:ascii="Arial" w:hAnsi="Arial" w:cs="Arial"/>
          <w:b/>
          <w:sz w:val="24"/>
          <w:szCs w:val="24"/>
        </w:rPr>
        <w:t>бъекты местного значения:</w:t>
      </w:r>
      <w:r w:rsidRPr="00962676">
        <w:rPr>
          <w:rFonts w:ascii="Arial" w:hAnsi="Arial" w:cs="Arial"/>
          <w:sz w:val="24"/>
          <w:szCs w:val="24"/>
        </w:rPr>
        <w:t xml:space="preserve"> Объекты капитального строительства, иные объекты, территории, которые необходимы для осуществления ОМСУ полномочий по</w:t>
      </w:r>
      <w:r w:rsidR="00101A1B">
        <w:rPr>
          <w:rFonts w:ascii="Arial" w:hAnsi="Arial" w:cs="Arial"/>
          <w:sz w:val="24"/>
          <w:szCs w:val="24"/>
        </w:rPr>
        <w:t> </w:t>
      </w:r>
      <w:r w:rsidRPr="00962676">
        <w:rPr>
          <w:rFonts w:ascii="Arial" w:hAnsi="Arial" w:cs="Arial"/>
          <w:sz w:val="24"/>
          <w:szCs w:val="24"/>
        </w:rPr>
        <w:t xml:space="preserve">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округов. </w:t>
      </w:r>
    </w:p>
    <w:p w14:paraId="5F4E0B39" w14:textId="3C7BA504" w:rsidR="00433FE9" w:rsidRDefault="00DD7457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[[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2], статья 1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пункт 20</w:t>
      </w:r>
      <w:r w:rsidRPr="00962676">
        <w:rPr>
          <w:rFonts w:ascii="Arial" w:hAnsi="Arial" w:cs="Arial"/>
          <w:sz w:val="24"/>
          <w:szCs w:val="24"/>
        </w:rPr>
        <w:t>]</w:t>
      </w:r>
    </w:p>
    <w:p w14:paraId="6E766065" w14:textId="52F6733A" w:rsidR="0067427B" w:rsidRPr="00DD7457" w:rsidRDefault="0067427B" w:rsidP="008B7B1E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20DD137" w14:textId="53AF605F" w:rsidR="00101A1B" w:rsidRPr="0009792C" w:rsidRDefault="0067427B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52C0E970" wp14:editId="76247952">
                <wp:simplePos x="0" y="0"/>
                <wp:positionH relativeFrom="margin">
                  <wp:posOffset>-87630</wp:posOffset>
                </wp:positionH>
                <wp:positionV relativeFrom="paragraph">
                  <wp:posOffset>268605</wp:posOffset>
                </wp:positionV>
                <wp:extent cx="6286500" cy="755650"/>
                <wp:effectExtent l="0" t="0" r="19050" b="2540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55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6DAD" id="Блок-схема: процесс 13" o:spid="_x0000_s1026" type="#_x0000_t109" style="position:absolute;margin-left:-6.9pt;margin-top:21.15pt;width:495pt;height:59.5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</w:p>
    <w:p w14:paraId="2FA45969" w14:textId="023CC5A7" w:rsidR="00FC1599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262EA9" w:rsidRPr="00962676">
        <w:rPr>
          <w:rFonts w:ascii="Arial" w:hAnsi="Arial" w:cs="Arial"/>
          <w:b/>
          <w:sz w:val="24"/>
          <w:szCs w:val="24"/>
        </w:rPr>
        <w:t>бъект регионального значения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="00101A1B">
        <w:rPr>
          <w:rFonts w:ascii="Arial" w:hAnsi="Arial" w:cs="Arial"/>
          <w:sz w:val="24"/>
          <w:szCs w:val="24"/>
        </w:rPr>
        <w:t>О</w:t>
      </w:r>
      <w:r w:rsidR="00433FE9" w:rsidRPr="00962676">
        <w:rPr>
          <w:rFonts w:ascii="Arial" w:hAnsi="Arial" w:cs="Arial"/>
          <w:iCs/>
          <w:sz w:val="24"/>
          <w:szCs w:val="24"/>
        </w:rPr>
        <w:t xml:space="preserve">бъект капитального строительства, иной объект, территория, которые необходимы для осуществления полномочий </w:t>
      </w:r>
      <w:r w:rsidR="0067427B"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F3135CF" wp14:editId="1F2CA83D">
                <wp:simplePos x="0" y="0"/>
                <wp:positionH relativeFrom="margin">
                  <wp:posOffset>-113030</wp:posOffset>
                </wp:positionH>
                <wp:positionV relativeFrom="paragraph">
                  <wp:posOffset>-2540</wp:posOffset>
                </wp:positionV>
                <wp:extent cx="6286500" cy="1041400"/>
                <wp:effectExtent l="0" t="0" r="19050" b="25400"/>
                <wp:wrapNone/>
                <wp:docPr id="26" name="Блок-схема: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041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1285" id="Блок-схема: процесс 26" o:spid="_x0000_s1026" type="#_x0000_t109" style="position:absolute;margin-left:-8.9pt;margin-top:-.2pt;width:495pt;height:82pt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433FE9" w:rsidRPr="00962676">
        <w:rPr>
          <w:rFonts w:ascii="Arial" w:hAnsi="Arial" w:cs="Arial"/>
          <w:iCs/>
          <w:sz w:val="24"/>
          <w:szCs w:val="24"/>
        </w:rPr>
        <w:t>по</w:t>
      </w:r>
      <w:r w:rsidR="00101A1B">
        <w:rPr>
          <w:rFonts w:ascii="Arial" w:hAnsi="Arial" w:cs="Arial"/>
          <w:iCs/>
          <w:sz w:val="24"/>
          <w:szCs w:val="24"/>
        </w:rPr>
        <w:t> </w:t>
      </w:r>
      <w:r w:rsidR="00433FE9" w:rsidRPr="00962676">
        <w:rPr>
          <w:rFonts w:ascii="Arial" w:hAnsi="Arial" w:cs="Arial"/>
          <w:iCs/>
          <w:sz w:val="24"/>
          <w:szCs w:val="24"/>
        </w:rPr>
        <w:t>вопросам, отнесенным к ведению Российской Федерации, органов государственной власти Российской Федерации, и оказывают существенное влияние на социально-экономическое развитие Российской Федерации</w:t>
      </w:r>
      <w:r w:rsidR="00FC1599" w:rsidRPr="00962676">
        <w:rPr>
          <w:rFonts w:ascii="Arial" w:hAnsi="Arial" w:cs="Arial"/>
          <w:iCs/>
          <w:sz w:val="24"/>
          <w:szCs w:val="24"/>
        </w:rPr>
        <w:t>.</w:t>
      </w:r>
    </w:p>
    <w:p w14:paraId="464B0F1C" w14:textId="22D4BC58" w:rsidR="00B75F3E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[ГОСТ Р 70846.9-2023, подпункт 19, пункт 3]</w:t>
      </w:r>
    </w:p>
    <w:p w14:paraId="735CDB9D" w14:textId="31AA120D" w:rsidR="00101A1B" w:rsidRDefault="00F00E58" w:rsidP="008B7B1E">
      <w:pPr>
        <w:spacing w:line="360" w:lineRule="auto"/>
        <w:ind w:firstLine="709"/>
        <w:jc w:val="both"/>
        <w:rPr>
          <w:rFonts w:ascii="Arial" w:hAnsi="Arial" w:cs="Arial"/>
          <w:b/>
          <w:noProof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1BB4D5B" wp14:editId="2C94DA36">
                <wp:simplePos x="0" y="0"/>
                <wp:positionH relativeFrom="margin">
                  <wp:posOffset>-87630</wp:posOffset>
                </wp:positionH>
                <wp:positionV relativeFrom="paragraph">
                  <wp:posOffset>273050</wp:posOffset>
                </wp:positionV>
                <wp:extent cx="6134100" cy="1568450"/>
                <wp:effectExtent l="0" t="0" r="19050" b="1270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568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71FE" id="Блок-схема: процесс 14" o:spid="_x0000_s1026" type="#_x0000_t109" style="position:absolute;margin-left:-6.9pt;margin-top:21.5pt;width:483pt;height:123.5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" fillcolor="window" strokecolor="windowText" strokeweight="1pt">
                <w10:wrap anchorx="margin"/>
              </v:shape>
            </w:pict>
          </mc:Fallback>
        </mc:AlternateContent>
      </w:r>
      <w:r w:rsidR="00B75F3E" w:rsidRPr="001F2D3A">
        <w:rPr>
          <w:rFonts w:ascii="Arial" w:hAnsi="Arial" w:cs="Arial"/>
          <w:noProof/>
          <w:sz w:val="24"/>
          <w:szCs w:val="24"/>
        </w:rPr>
        <w:t>3.3.1</w:t>
      </w:r>
      <w:r w:rsidR="008B7B1E">
        <w:rPr>
          <w:rFonts w:ascii="Arial" w:hAnsi="Arial" w:cs="Arial"/>
          <w:noProof/>
          <w:sz w:val="24"/>
          <w:szCs w:val="24"/>
        </w:rPr>
        <w:t>1</w:t>
      </w:r>
      <w:r w:rsidR="00B75F3E" w:rsidRPr="00962676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2EB6C2A9" w14:textId="2ED8A585" w:rsidR="00FC1599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b/>
          <w:noProof/>
          <w:sz w:val="24"/>
          <w:szCs w:val="24"/>
        </w:rPr>
        <w:t xml:space="preserve">объект федерального значения: </w:t>
      </w:r>
      <w:r w:rsidRPr="00962676">
        <w:rPr>
          <w:rFonts w:ascii="Arial" w:hAnsi="Arial" w:cs="Arial"/>
          <w:sz w:val="24"/>
          <w:szCs w:val="24"/>
        </w:rPr>
        <w:t>Объект капитального строительства, иной объект, территория, которые необходимы для осуществления полномочий по</w:t>
      </w:r>
      <w:r w:rsidR="00101A1B">
        <w:rPr>
          <w:rFonts w:ascii="Arial" w:hAnsi="Arial" w:cs="Arial"/>
          <w:sz w:val="24"/>
          <w:szCs w:val="24"/>
        </w:rPr>
        <w:t> </w:t>
      </w:r>
      <w:r w:rsidRPr="00962676">
        <w:rPr>
          <w:rFonts w:ascii="Arial" w:hAnsi="Arial" w:cs="Arial"/>
          <w:sz w:val="24"/>
          <w:szCs w:val="24"/>
        </w:rPr>
        <w:t>вопросам, отнесенным к ведению Российской Федерации, органов государственной власти Российской Федерации, и оказывают существенное влияние на социально-экономическое развитие Российской Федерации.</w:t>
      </w:r>
    </w:p>
    <w:p w14:paraId="5E331F1B" w14:textId="3C7E5CD4" w:rsidR="005A1759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[ГОСТ Р 70846.9-2023, подпункт 20, пункт 3]</w:t>
      </w:r>
    </w:p>
    <w:p w14:paraId="632E51E0" w14:textId="77777777" w:rsidR="00DD7457" w:rsidRPr="00962676" w:rsidRDefault="00DD7457" w:rsidP="0009792C">
      <w:pPr>
        <w:pStyle w:val="ConsPlusTitle0"/>
        <w:spacing w:line="360" w:lineRule="auto"/>
        <w:ind w:firstLine="709"/>
        <w:jc w:val="both"/>
        <w:outlineLvl w:val="1"/>
        <w:rPr>
          <w:sz w:val="24"/>
          <w:szCs w:val="24"/>
        </w:rPr>
      </w:pPr>
      <w:bookmarkStart w:id="18" w:name="_Toc152582419"/>
    </w:p>
    <w:p w14:paraId="7BD49F81" w14:textId="3AD3DA05" w:rsidR="002879BA" w:rsidRPr="00962676" w:rsidRDefault="00F00E58" w:rsidP="0009792C">
      <w:pPr>
        <w:pStyle w:val="ConsPlusTitle0"/>
        <w:numPr>
          <w:ilvl w:val="1"/>
          <w:numId w:val="17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r w:rsidRPr="009626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E3720A" wp14:editId="4B5DCA3D">
                <wp:simplePos x="0" y="0"/>
                <wp:positionH relativeFrom="margin">
                  <wp:posOffset>-87630</wp:posOffset>
                </wp:positionH>
                <wp:positionV relativeFrom="paragraph">
                  <wp:posOffset>196850</wp:posOffset>
                </wp:positionV>
                <wp:extent cx="6318250" cy="1060450"/>
                <wp:effectExtent l="0" t="0" r="25400" b="25400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060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D653" id="Блок-схема: процесс 16" o:spid="_x0000_s1026" type="#_x0000_t109" style="position:absolute;margin-left:-6.9pt;margin-top:15.5pt;width:497.5pt;height:83.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5F5C81" w:rsidRPr="00962676">
        <w:rPr>
          <w:sz w:val="24"/>
          <w:szCs w:val="24"/>
        </w:rPr>
        <w:t>Транспорт</w:t>
      </w:r>
      <w:bookmarkEnd w:id="18"/>
    </w:p>
    <w:p w14:paraId="0E0FB3CB" w14:textId="14812E24" w:rsidR="009A7F18" w:rsidRPr="00962676" w:rsidRDefault="00716AB1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ранспортная 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инфраструктура: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377FC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омплекс 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объектов и сооружений, обеспечивающих потребности физических лиц, юридических лиц и государства в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пассажирских и грузовых транспортных перевозках</w:t>
      </w:r>
      <w:r w:rsidR="00A04CFC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BA00F7" w14:textId="396FE13C" w:rsidR="002E3D71" w:rsidRDefault="00101A1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="007535B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3.34</w:t>
      </w:r>
      <w:r w:rsidR="007535B3" w:rsidRPr="00962676">
        <w:rPr>
          <w:rFonts w:ascii="Arial" w:hAnsi="Arial" w:cs="Arial"/>
          <w:sz w:val="24"/>
          <w:szCs w:val="24"/>
        </w:rPr>
        <w:t>]</w:t>
      </w:r>
    </w:p>
    <w:p w14:paraId="14207BD6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4554A7" w14:textId="4CF089F5" w:rsidR="00101A1B" w:rsidRPr="0009792C" w:rsidRDefault="00F00E58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8D3C255" wp14:editId="4113EF88">
                <wp:simplePos x="0" y="0"/>
                <wp:positionH relativeFrom="margin">
                  <wp:posOffset>-113030</wp:posOffset>
                </wp:positionH>
                <wp:positionV relativeFrom="paragraph">
                  <wp:posOffset>260350</wp:posOffset>
                </wp:positionV>
                <wp:extent cx="6311900" cy="2292350"/>
                <wp:effectExtent l="0" t="0" r="12700" b="12700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2292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C748" id="Блок-схема: процесс 17" o:spid="_x0000_s1026" type="#_x0000_t109" style="position:absolute;margin-left:-8.9pt;margin-top:20.5pt;width:497pt;height:180.5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0878041C" w14:textId="57D2CC32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лично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-дорожная сеть (УДС):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="00377FC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истема 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объектов капитального строительства, включая улицы и дороги различных категорий и входящие в их состав объекты дорожно-мостового строительства (путепроводы, мосты, туннели, эстакады и другие подобные сооружения), предназначенные для движения транспортных средств и</w:t>
      </w:r>
      <w:r w:rsidR="00741B8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пешеходов, проектируемые с учетом перспективного роста интенсивности движения транспорта и обеспечения возможности прокладки инженерных коммуникаций. Границы УДС закрепляются красными линиями. Территория, занимаемая УДС, относится к землям общего пользования транспортного назначения</w:t>
      </w:r>
      <w:r w:rsidR="005B7A63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2C89EF1" w14:textId="3A3EC1E0" w:rsidR="002E3D71" w:rsidRDefault="007535B3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2676">
        <w:rPr>
          <w:rFonts w:ascii="Arial" w:hAnsi="Arial" w:cs="Arial"/>
          <w:sz w:val="24"/>
          <w:szCs w:val="24"/>
          <w:shd w:val="clear" w:color="auto" w:fill="FFFFFF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3.37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]</w:t>
      </w:r>
    </w:p>
    <w:p w14:paraId="14A0890B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F92C5AF" w14:textId="20C40A89" w:rsidR="00101A1B" w:rsidRPr="0009792C" w:rsidRDefault="0067427B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355AE573" wp14:editId="2E069267">
                <wp:simplePos x="0" y="0"/>
                <wp:positionH relativeFrom="margin">
                  <wp:posOffset>13970</wp:posOffset>
                </wp:positionH>
                <wp:positionV relativeFrom="paragraph">
                  <wp:posOffset>235585</wp:posOffset>
                </wp:positionV>
                <wp:extent cx="6146800" cy="914400"/>
                <wp:effectExtent l="0" t="0" r="25400" b="19050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914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FCF3" id="Блок-схема: процесс 18" o:spid="_x0000_s1026" type="#_x0000_t109" style="position:absolute;margin-left:1.1pt;margin-top:18.55pt;width:484pt;height:1in;z-index:-25152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" fillcolor="window" strokecolor="windowText" strokeweight="1pt">
                <w10:wrap anchorx="margin"/>
              </v:shape>
            </w:pict>
          </mc:Fallback>
        </mc:AlternateContent>
      </w:r>
    </w:p>
    <w:p w14:paraId="4D8FB04B" w14:textId="76792C0C" w:rsidR="009A7F18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римагистральная</w:t>
      </w:r>
      <w:proofErr w:type="spellEnd"/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территория: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Т</w:t>
      </w:r>
      <w:r w:rsidR="00B6471E" w:rsidRPr="00962676">
        <w:rPr>
          <w:rFonts w:ascii="Arial" w:hAnsi="Arial" w:cs="Arial"/>
          <w:sz w:val="24"/>
          <w:szCs w:val="24"/>
          <w:shd w:val="clear" w:color="auto" w:fill="FFFFFF"/>
        </w:rPr>
        <w:t>ерритория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, примыкающая к магистральным улицам общегородского значения на отрезках, соединяющих центральную часть населенного пункта с общественными центрами деловой, финансовой </w:t>
      </w:r>
      <w:r w:rsidR="0067427B"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2119194F" wp14:editId="77AE15B1">
                <wp:simplePos x="0" y="0"/>
                <wp:positionH relativeFrom="margin">
                  <wp:posOffset>-163830</wp:posOffset>
                </wp:positionH>
                <wp:positionV relativeFrom="paragraph">
                  <wp:posOffset>-224790</wp:posOffset>
                </wp:positionV>
                <wp:extent cx="6311900" cy="965200"/>
                <wp:effectExtent l="0" t="0" r="12700" b="25400"/>
                <wp:wrapNone/>
                <wp:docPr id="27" name="Блок-схема: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965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975D" id="Блок-схема: процесс 27" o:spid="_x0000_s1026" type="#_x0000_t109" style="position:absolute;margin-left:-12.9pt;margin-top:-17.7pt;width:497pt;height:76pt;z-index:-25150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7123E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общественной активности или соединяющих общественные центры деловой, финансовой и общественной активности между собой</w:t>
      </w:r>
      <w:r w:rsidR="00153F62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3B4142D" w14:textId="6C8326AD" w:rsidR="002E3D71" w:rsidRDefault="007535B3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ункт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3.27</w:t>
      </w:r>
      <w:r w:rsidRPr="00962676">
        <w:rPr>
          <w:rFonts w:ascii="Arial" w:hAnsi="Arial" w:cs="Arial"/>
          <w:sz w:val="24"/>
          <w:szCs w:val="24"/>
        </w:rPr>
        <w:t>]</w:t>
      </w:r>
    </w:p>
    <w:p w14:paraId="7E6FB2F4" w14:textId="4010B2BB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FE6D83" w14:textId="5BA5795D" w:rsidR="00101A1B" w:rsidRPr="0009792C" w:rsidRDefault="0067427B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7F1E82C2" wp14:editId="17A30752">
                <wp:simplePos x="0" y="0"/>
                <wp:positionH relativeFrom="margin">
                  <wp:posOffset>-87630</wp:posOffset>
                </wp:positionH>
                <wp:positionV relativeFrom="paragraph">
                  <wp:posOffset>190500</wp:posOffset>
                </wp:positionV>
                <wp:extent cx="6311900" cy="1860550"/>
                <wp:effectExtent l="0" t="0" r="12700" b="2540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86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2D417" id="Блок-схема: процесс 19" o:spid="_x0000_s1026" type="#_x0000_t109" style="position:absolute;margin-left:-6.9pt;margin-top:15pt;width:497pt;height:146.5pt;z-index:-25151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54CB4C47" w14:textId="1DA11F08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377FC3" w:rsidRPr="00962676">
        <w:rPr>
          <w:rFonts w:ascii="Arial" w:hAnsi="Arial" w:cs="Arial"/>
          <w:b/>
          <w:sz w:val="24"/>
          <w:szCs w:val="24"/>
        </w:rPr>
        <w:t xml:space="preserve">ерехватывающие </w:t>
      </w:r>
      <w:r w:rsidR="002A5BD4" w:rsidRPr="00962676">
        <w:rPr>
          <w:rFonts w:ascii="Arial" w:hAnsi="Arial" w:cs="Arial"/>
          <w:b/>
          <w:sz w:val="24"/>
          <w:szCs w:val="24"/>
        </w:rPr>
        <w:t>стоянки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B6471E" w:rsidRPr="00962676">
        <w:rPr>
          <w:rFonts w:ascii="Arial" w:hAnsi="Arial" w:cs="Arial"/>
          <w:sz w:val="24"/>
          <w:szCs w:val="24"/>
          <w:shd w:val="clear" w:color="auto" w:fill="FFFFFF"/>
        </w:rPr>
        <w:t>аражи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-стоянки или открытые площадки автомобилей, расположенные в транспортно-пересадочных узлах</w:t>
      </w:r>
      <w:r w:rsidR="007123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и (или) непосредственной близости от станций метрополитена, станций пересадок наземного железнодорожного транспорта, экспресс-автобусов, предназначенные для разгрузки основных улиц и дорог населенных пунктов и снижения потребности в </w:t>
      </w:r>
      <w:proofErr w:type="spellStart"/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машино</w:t>
      </w:r>
      <w:proofErr w:type="spellEnd"/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-местах для паркования автомобилей в центральной части населенных пунктов</w:t>
      </w:r>
      <w:r w:rsidR="00153F62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BA20327" w14:textId="352889A3" w:rsidR="002E3D71" w:rsidRPr="00962676" w:rsidRDefault="007535B3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3.25</w:t>
      </w:r>
      <w:r w:rsidRPr="00962676">
        <w:rPr>
          <w:rFonts w:ascii="Arial" w:hAnsi="Arial" w:cs="Arial"/>
          <w:sz w:val="24"/>
          <w:szCs w:val="24"/>
        </w:rPr>
        <w:t>]</w:t>
      </w:r>
    </w:p>
    <w:p w14:paraId="4D7D72F4" w14:textId="0235C917" w:rsidR="00101A1B" w:rsidRPr="0009792C" w:rsidRDefault="00F00E58" w:rsidP="0009792C">
      <w:pPr>
        <w:pStyle w:val="af0"/>
        <w:keepNext/>
        <w:keepLines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6443B50" wp14:editId="5A6BACD1">
                <wp:simplePos x="0" y="0"/>
                <wp:positionH relativeFrom="margin">
                  <wp:posOffset>-49530</wp:posOffset>
                </wp:positionH>
                <wp:positionV relativeFrom="paragraph">
                  <wp:posOffset>271780</wp:posOffset>
                </wp:positionV>
                <wp:extent cx="6318250" cy="1797050"/>
                <wp:effectExtent l="0" t="0" r="25400" b="12700"/>
                <wp:wrapNone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797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572D" id="Блок-схема: процесс 20" o:spid="_x0000_s1026" type="#_x0000_t109" style="position:absolute;margin-left:-3.9pt;margin-top:21.4pt;width:497.5pt;height:141.5pt;z-index:-25151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</w:p>
    <w:p w14:paraId="5E97C7A4" w14:textId="53A1D358" w:rsidR="00101A1B" w:rsidRDefault="00716AB1" w:rsidP="0009792C">
      <w:pPr>
        <w:pStyle w:val="af0"/>
        <w:keepNext/>
        <w:keepLine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377FC3" w:rsidRPr="00962676">
        <w:rPr>
          <w:rFonts w:ascii="Arial" w:hAnsi="Arial" w:cs="Arial"/>
          <w:b/>
          <w:sz w:val="24"/>
          <w:szCs w:val="24"/>
        </w:rPr>
        <w:t>ранспортно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-пересадочный узел: </w:t>
      </w:r>
      <w:r w:rsidRPr="00962676">
        <w:rPr>
          <w:rFonts w:ascii="Arial" w:hAnsi="Arial" w:cs="Arial"/>
          <w:sz w:val="24"/>
          <w:szCs w:val="24"/>
        </w:rPr>
        <w:t>К</w:t>
      </w:r>
      <w:r w:rsidR="00377FC3" w:rsidRPr="00962676">
        <w:rPr>
          <w:rFonts w:ascii="Arial" w:hAnsi="Arial" w:cs="Arial"/>
          <w:sz w:val="24"/>
          <w:szCs w:val="24"/>
        </w:rPr>
        <w:t xml:space="preserve">омплекс </w:t>
      </w:r>
      <w:r w:rsidR="005F5C81" w:rsidRPr="00962676">
        <w:rPr>
          <w:rFonts w:ascii="Arial" w:hAnsi="Arial" w:cs="Arial"/>
          <w:sz w:val="24"/>
          <w:szCs w:val="24"/>
        </w:rPr>
        <w:t>объектов недвижимого имущества, включающий в себя земельный участок либо несколько земельных участков с расположенными на них, над или под ними объектами транспортной инфраструктуры, а также другими объектами, предназначенными для обеспечения безопасного и комфортного обслуживания пассажиров в местах их пересадок с одного вида транспорта на другой</w:t>
      </w:r>
      <w:r w:rsidR="00101A1B">
        <w:rPr>
          <w:rFonts w:ascii="Arial" w:hAnsi="Arial" w:cs="Arial"/>
          <w:sz w:val="24"/>
          <w:szCs w:val="24"/>
        </w:rPr>
        <w:t>.</w:t>
      </w:r>
    </w:p>
    <w:p w14:paraId="6C8D33F8" w14:textId="6FD1C6A2" w:rsidR="002E3D71" w:rsidRDefault="005524F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</w:rPr>
        <w:t>[1</w:t>
      </w:r>
      <w:r w:rsidRPr="00962676">
        <w:rPr>
          <w:rFonts w:ascii="Arial" w:hAnsi="Arial" w:cs="Arial"/>
          <w:sz w:val="24"/>
          <w:szCs w:val="24"/>
        </w:rPr>
        <w:t>]</w:t>
      </w:r>
      <w:r w:rsidR="00533763" w:rsidRPr="00962676">
        <w:rPr>
          <w:rFonts w:ascii="Arial" w:hAnsi="Arial" w:cs="Arial"/>
          <w:sz w:val="24"/>
          <w:szCs w:val="24"/>
        </w:rPr>
        <w:t>, статья 1, часть 25]</w:t>
      </w:r>
    </w:p>
    <w:p w14:paraId="5DBE2697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2167140" w14:textId="66A0B54D" w:rsidR="00101A1B" w:rsidRPr="0009792C" w:rsidRDefault="00F00E58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3C1436FB" wp14:editId="5CBE0C6E">
                <wp:simplePos x="0" y="0"/>
                <wp:positionH relativeFrom="margin">
                  <wp:posOffset>-87630</wp:posOffset>
                </wp:positionH>
                <wp:positionV relativeFrom="paragraph">
                  <wp:posOffset>237490</wp:posOffset>
                </wp:positionV>
                <wp:extent cx="6305550" cy="1009650"/>
                <wp:effectExtent l="0" t="0" r="19050" b="1905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09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813A" id="Блок-схема: процесс 21" o:spid="_x0000_s1026" type="#_x0000_t109" style="position:absolute;margin-left:-6.9pt;margin-top:18.7pt;width:496.5pt;height:79.5pt;z-index:-25151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</w:p>
    <w:p w14:paraId="62D3542C" w14:textId="2883E2CE" w:rsidR="009A7F18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и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нтенсивность 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движения: </w:t>
      </w:r>
      <w:r w:rsidRPr="00962676">
        <w:rPr>
          <w:rFonts w:ascii="Arial" w:hAnsi="Arial" w:cs="Arial"/>
          <w:sz w:val="24"/>
          <w:szCs w:val="24"/>
        </w:rPr>
        <w:t>К</w:t>
      </w:r>
      <w:r w:rsidR="00377FC3" w:rsidRPr="00962676">
        <w:rPr>
          <w:rFonts w:ascii="Arial" w:hAnsi="Arial" w:cs="Arial"/>
          <w:sz w:val="24"/>
          <w:szCs w:val="24"/>
        </w:rPr>
        <w:t xml:space="preserve">оличество </w:t>
      </w:r>
      <w:r w:rsidR="005F5C81" w:rsidRPr="00962676">
        <w:rPr>
          <w:rFonts w:ascii="Arial" w:hAnsi="Arial" w:cs="Arial"/>
          <w:sz w:val="24"/>
          <w:szCs w:val="24"/>
        </w:rPr>
        <w:t>транспортных средств, проходящих через поперечное сечение автомобильной дороги в единицу времени (за сутки или</w:t>
      </w:r>
      <w:r w:rsidR="007123E0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за</w:t>
      </w:r>
      <w:r w:rsidR="007123E0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один час)</w:t>
      </w:r>
      <w:r w:rsidR="005B7A63" w:rsidRPr="00962676">
        <w:rPr>
          <w:rFonts w:ascii="Arial" w:hAnsi="Arial" w:cs="Arial"/>
          <w:sz w:val="24"/>
          <w:szCs w:val="24"/>
        </w:rPr>
        <w:t>.</w:t>
      </w:r>
      <w:r w:rsidR="00533763" w:rsidRPr="00962676">
        <w:rPr>
          <w:rFonts w:ascii="Arial" w:hAnsi="Arial" w:cs="Arial"/>
          <w:sz w:val="24"/>
          <w:szCs w:val="24"/>
        </w:rPr>
        <w:t xml:space="preserve"> </w:t>
      </w:r>
    </w:p>
    <w:p w14:paraId="4A01BF2D" w14:textId="13BC6041" w:rsidR="005F5C81" w:rsidRDefault="00101A1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[</w:t>
      </w:r>
      <w:r w:rsidR="00533763" w:rsidRPr="00962676">
        <w:rPr>
          <w:rFonts w:ascii="Arial" w:hAnsi="Arial" w:cs="Arial"/>
          <w:sz w:val="24"/>
          <w:szCs w:val="24"/>
        </w:rPr>
        <w:t xml:space="preserve">ГОСТ 32965-2014, </w:t>
      </w:r>
      <w:hyperlink r:id="rId28" w:history="1">
        <w:r w:rsidR="00533763" w:rsidRPr="00962676">
          <w:rPr>
            <w:rFonts w:ascii="Arial" w:hAnsi="Arial" w:cs="Arial"/>
            <w:sz w:val="24"/>
            <w:szCs w:val="24"/>
          </w:rPr>
          <w:t>пункт 2.7</w:t>
        </w:r>
      </w:hyperlink>
      <w:r w:rsidR="00533763" w:rsidRPr="00962676">
        <w:rPr>
          <w:rFonts w:ascii="Arial" w:hAnsi="Arial" w:cs="Arial"/>
          <w:sz w:val="24"/>
          <w:szCs w:val="24"/>
        </w:rPr>
        <w:t>]</w:t>
      </w:r>
    </w:p>
    <w:p w14:paraId="3CC54EB1" w14:textId="77777777" w:rsidR="0067427B" w:rsidRPr="00962676" w:rsidRDefault="0067427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ADE2EC" w14:textId="1449674C" w:rsidR="00045ABB" w:rsidRPr="0067427B" w:rsidRDefault="00716AB1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262EA9" w:rsidRPr="00962676">
        <w:rPr>
          <w:rFonts w:ascii="Arial" w:hAnsi="Arial" w:cs="Arial"/>
          <w:b/>
          <w:sz w:val="24"/>
          <w:szCs w:val="24"/>
        </w:rPr>
        <w:t>бщественный транспорт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Р</w:t>
      </w:r>
      <w:r w:rsidR="00262EA9" w:rsidRPr="00962676">
        <w:rPr>
          <w:rFonts w:ascii="Arial" w:hAnsi="Arial" w:cs="Arial"/>
          <w:sz w:val="24"/>
          <w:szCs w:val="24"/>
        </w:rPr>
        <w:t>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</w:t>
      </w:r>
      <w:r w:rsidR="007123E0">
        <w:rPr>
          <w:rFonts w:ascii="Arial" w:hAnsi="Arial" w:cs="Arial"/>
          <w:sz w:val="24"/>
          <w:szCs w:val="24"/>
        </w:rPr>
        <w:t> </w:t>
      </w:r>
      <w:r w:rsidR="00262EA9" w:rsidRPr="00962676">
        <w:rPr>
          <w:rFonts w:ascii="Arial" w:hAnsi="Arial" w:cs="Arial"/>
          <w:sz w:val="24"/>
          <w:szCs w:val="24"/>
        </w:rPr>
        <w:t>также неизменяемость маршрута по требованию пассажиров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5F0C88D4" w14:textId="77777777" w:rsidR="0067427B" w:rsidRPr="0067427B" w:rsidRDefault="0067427B" w:rsidP="0067427B">
      <w:pPr>
        <w:pStyle w:val="af0"/>
        <w:spacing w:after="0" w:line="360" w:lineRule="auto"/>
        <w:ind w:left="709"/>
        <w:jc w:val="both"/>
        <w:rPr>
          <w:rFonts w:ascii="Arial" w:hAnsi="Arial" w:cs="Arial"/>
          <w:i/>
          <w:sz w:val="24"/>
          <w:szCs w:val="24"/>
        </w:rPr>
      </w:pPr>
    </w:p>
    <w:p w14:paraId="19512720" w14:textId="245EFFA7" w:rsidR="0067427B" w:rsidRPr="00962676" w:rsidRDefault="0067427B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7209E489" wp14:editId="07439B2B">
                <wp:simplePos x="0" y="0"/>
                <wp:positionH relativeFrom="margin">
                  <wp:posOffset>-87630</wp:posOffset>
                </wp:positionH>
                <wp:positionV relativeFrom="paragraph">
                  <wp:posOffset>270510</wp:posOffset>
                </wp:positionV>
                <wp:extent cx="6267450" cy="1276350"/>
                <wp:effectExtent l="0" t="0" r="19050" b="1905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76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D98E" id="Блок-схема: процесс 28" o:spid="_x0000_s1026" type="#_x0000_t109" style="position:absolute;margin-left:-6.9pt;margin-top:21.3pt;width:493.5pt;height:100.5pt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" fillcolor="window" strokecolor="windowText" strokeweight="1pt">
                <w10:wrap anchorx="margin"/>
              </v:shape>
            </w:pict>
          </mc:Fallback>
        </mc:AlternateContent>
      </w:r>
    </w:p>
    <w:p w14:paraId="27A17A79" w14:textId="4C841237" w:rsidR="00101A1B" w:rsidRPr="0009792C" w:rsidRDefault="00101A1B" w:rsidP="0067427B">
      <w:pPr>
        <w:pStyle w:val="af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6CAEF60" w14:textId="76DD56FC" w:rsidR="00153F62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а</w:t>
      </w:r>
      <w:r w:rsidR="00262EA9" w:rsidRPr="00962676">
        <w:rPr>
          <w:rFonts w:ascii="Arial" w:hAnsi="Arial" w:cs="Arial"/>
          <w:b/>
          <w:sz w:val="24"/>
          <w:szCs w:val="24"/>
        </w:rPr>
        <w:t>втомобильн</w:t>
      </w:r>
      <w:r w:rsidR="00045ABB" w:rsidRPr="00962676">
        <w:rPr>
          <w:rFonts w:ascii="Arial" w:hAnsi="Arial" w:cs="Arial"/>
          <w:b/>
          <w:sz w:val="24"/>
          <w:szCs w:val="24"/>
        </w:rPr>
        <w:t xml:space="preserve">ая дорога </w:t>
      </w:r>
      <w:r w:rsidR="00262EA9" w:rsidRPr="00962676">
        <w:rPr>
          <w:rFonts w:ascii="Arial" w:hAnsi="Arial" w:cs="Arial"/>
          <w:b/>
          <w:sz w:val="24"/>
          <w:szCs w:val="24"/>
        </w:rPr>
        <w:t>общего пользования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bCs/>
          <w:sz w:val="24"/>
          <w:szCs w:val="24"/>
        </w:rPr>
        <w:t>Д</w:t>
      </w:r>
      <w:r w:rsidR="00045ABB" w:rsidRPr="00962676">
        <w:rPr>
          <w:rFonts w:ascii="Arial" w:hAnsi="Arial" w:cs="Arial"/>
          <w:bCs/>
          <w:sz w:val="24"/>
          <w:szCs w:val="24"/>
        </w:rPr>
        <w:t>орога, обеспечивающая движение автомобилей, отвечающих требованиям государственного стандарта (по</w:t>
      </w:r>
      <w:r w:rsidR="007123E0">
        <w:rPr>
          <w:rFonts w:ascii="Arial" w:hAnsi="Arial" w:cs="Arial"/>
          <w:bCs/>
          <w:sz w:val="24"/>
          <w:szCs w:val="24"/>
        </w:rPr>
        <w:t> </w:t>
      </w:r>
      <w:r w:rsidR="00045ABB" w:rsidRPr="00962676">
        <w:rPr>
          <w:rFonts w:ascii="Arial" w:hAnsi="Arial" w:cs="Arial"/>
          <w:bCs/>
          <w:sz w:val="24"/>
          <w:szCs w:val="24"/>
        </w:rPr>
        <w:t>нагрузкам и габаритам)</w:t>
      </w:r>
      <w:r w:rsidR="00BD118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C72AD14" w14:textId="6AF4E0D7" w:rsidR="00045ABB" w:rsidRPr="00962676" w:rsidRDefault="007535B3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045ABB" w:rsidRPr="00962676">
        <w:rPr>
          <w:rFonts w:ascii="Arial" w:hAnsi="Arial" w:cs="Arial"/>
          <w:sz w:val="24"/>
          <w:szCs w:val="24"/>
          <w:shd w:val="clear" w:color="auto" w:fill="FFFFFF"/>
        </w:rPr>
        <w:t>СП 42.13330.2012,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ункт</w:t>
      </w:r>
      <w:r w:rsidR="00045ABB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3.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962676">
        <w:rPr>
          <w:rFonts w:ascii="Arial" w:hAnsi="Arial" w:cs="Arial"/>
          <w:sz w:val="24"/>
          <w:szCs w:val="24"/>
        </w:rPr>
        <w:t>]</w:t>
      </w:r>
      <w:r w:rsidR="00045ABB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9B9E0FB" w14:textId="4D556EC1" w:rsidR="000C55DD" w:rsidRPr="00962676" w:rsidRDefault="000C55DD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DF6C678" w14:textId="7E2EE444" w:rsidR="000C55DD" w:rsidRPr="0009792C" w:rsidRDefault="0028230A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9792C">
        <w:rPr>
          <w:rFonts w:ascii="Arial" w:hAnsi="Arial" w:cs="Arial"/>
          <w:b/>
          <w:sz w:val="24"/>
          <w:szCs w:val="24"/>
        </w:rPr>
        <w:t>3</w:t>
      </w:r>
      <w:r w:rsidR="000C55DD" w:rsidRPr="0009792C">
        <w:rPr>
          <w:rFonts w:ascii="Arial" w:hAnsi="Arial" w:cs="Arial"/>
          <w:b/>
          <w:sz w:val="24"/>
          <w:szCs w:val="24"/>
        </w:rPr>
        <w:t>.</w:t>
      </w:r>
      <w:r w:rsidR="00D479DE" w:rsidRPr="0009792C">
        <w:rPr>
          <w:rFonts w:ascii="Arial" w:hAnsi="Arial" w:cs="Arial"/>
          <w:b/>
          <w:sz w:val="24"/>
          <w:szCs w:val="24"/>
        </w:rPr>
        <w:t>5</w:t>
      </w:r>
      <w:r w:rsidR="000C55DD" w:rsidRPr="0009792C">
        <w:rPr>
          <w:rFonts w:ascii="Arial" w:hAnsi="Arial" w:cs="Arial"/>
          <w:b/>
          <w:sz w:val="24"/>
          <w:szCs w:val="24"/>
        </w:rPr>
        <w:t xml:space="preserve"> </w:t>
      </w:r>
      <w:r w:rsidR="00873185" w:rsidRPr="0009792C">
        <w:rPr>
          <w:rFonts w:ascii="Arial" w:hAnsi="Arial" w:cs="Arial"/>
          <w:b/>
          <w:sz w:val="24"/>
          <w:szCs w:val="24"/>
        </w:rPr>
        <w:t>Экономика</w:t>
      </w:r>
    </w:p>
    <w:p w14:paraId="2815F4F7" w14:textId="38BF398A" w:rsidR="009C1811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0C55DD" w:rsidRPr="00962676">
        <w:rPr>
          <w:rFonts w:ascii="Arial" w:hAnsi="Arial" w:cs="Arial"/>
          <w:sz w:val="24"/>
          <w:szCs w:val="24"/>
        </w:rPr>
        <w:t>.1</w:t>
      </w:r>
      <w:r w:rsidR="000C55DD"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в</w:t>
      </w:r>
      <w:r w:rsidR="00873185" w:rsidRPr="00962676">
        <w:rPr>
          <w:rFonts w:ascii="Arial" w:hAnsi="Arial" w:cs="Arial"/>
          <w:b/>
          <w:sz w:val="24"/>
          <w:szCs w:val="24"/>
        </w:rPr>
        <w:t>аловой региональный продукт (ВРП)</w:t>
      </w:r>
      <w:r w:rsidR="00377FC3" w:rsidRPr="00962676">
        <w:rPr>
          <w:rFonts w:ascii="Arial" w:hAnsi="Arial" w:cs="Arial"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О</w:t>
      </w:r>
      <w:r w:rsidR="00873185" w:rsidRPr="00962676">
        <w:rPr>
          <w:rFonts w:ascii="Arial" w:hAnsi="Arial" w:cs="Arial"/>
          <w:sz w:val="24"/>
          <w:szCs w:val="24"/>
        </w:rPr>
        <w:t>бобщающий показатель экономической деятельности региона, характеризующий процесс производства товаров и услуг для конечного использования. Одновременно ВРП представляет собой валовую добавленную стоимость, созданную резидентами региона, и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определяется как разница между выпуском и промежуточным потреблением, ВРП рассчитывается в текущих основных ценах и в постоянных ценах. Основные цены включают цены производства данной отрасли, величину субсидий на продукты, но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не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включают налоги на продукты.</w:t>
      </w:r>
    </w:p>
    <w:p w14:paraId="2A9825E7" w14:textId="6E19E148" w:rsidR="00A04CFC" w:rsidRPr="00962676" w:rsidRDefault="00F00E58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3A24B58" wp14:editId="62BAA09D">
                <wp:simplePos x="0" y="0"/>
                <wp:positionH relativeFrom="margin">
                  <wp:posOffset>-87630</wp:posOffset>
                </wp:positionH>
                <wp:positionV relativeFrom="paragraph">
                  <wp:posOffset>3810</wp:posOffset>
                </wp:positionV>
                <wp:extent cx="6261100" cy="2044700"/>
                <wp:effectExtent l="0" t="0" r="25400" b="1270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2044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BA45" id="Блок-схема: процесс 23" o:spid="_x0000_s1026" type="#_x0000_t109" style="position:absolute;margin-left:-6.9pt;margin-top:.3pt;width:493pt;height:161pt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  <w:r w:rsidR="0028230A"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.2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873185" w:rsidRPr="00962676">
        <w:rPr>
          <w:rFonts w:ascii="Arial" w:hAnsi="Arial" w:cs="Arial"/>
          <w:b/>
          <w:sz w:val="24"/>
          <w:szCs w:val="24"/>
        </w:rPr>
        <w:t>убъекты малого и среднего предпринимательства</w:t>
      </w:r>
      <w:r w:rsidR="00377FC3" w:rsidRPr="00962676">
        <w:rPr>
          <w:rFonts w:ascii="Arial" w:hAnsi="Arial" w:cs="Arial"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Х</w:t>
      </w:r>
      <w:r w:rsidR="009C1811" w:rsidRPr="00962676">
        <w:rPr>
          <w:rFonts w:ascii="Arial" w:hAnsi="Arial" w:cs="Arial"/>
          <w:sz w:val="24"/>
          <w:szCs w:val="24"/>
        </w:rPr>
        <w:t>озяйствующие субъекты (юридические лица и индивидуальные предприниматели), отнесенные в</w:t>
      </w:r>
      <w:r w:rsidR="007123E0">
        <w:rPr>
          <w:rFonts w:ascii="Arial" w:hAnsi="Arial" w:cs="Arial"/>
          <w:sz w:val="24"/>
          <w:szCs w:val="24"/>
        </w:rPr>
        <w:t> </w:t>
      </w:r>
      <w:r w:rsidR="009C1811" w:rsidRPr="00962676">
        <w:rPr>
          <w:rFonts w:ascii="Arial" w:hAnsi="Arial" w:cs="Arial"/>
          <w:sz w:val="24"/>
          <w:szCs w:val="24"/>
        </w:rPr>
        <w:t xml:space="preserve">соответствии с условиями, установленными Федеральным законом </w:t>
      </w:r>
      <w:r w:rsidR="009B61EF" w:rsidRPr="00962676">
        <w:rPr>
          <w:rFonts w:ascii="Arial" w:hAnsi="Arial" w:cs="Arial"/>
          <w:sz w:val="24"/>
          <w:szCs w:val="24"/>
        </w:rPr>
        <w:t>«О развитии малого и среднего предпринимательства Российской Федерации»</w:t>
      </w:r>
      <w:r w:rsidR="009C1811" w:rsidRPr="00962676">
        <w:rPr>
          <w:rFonts w:ascii="Arial" w:hAnsi="Arial" w:cs="Arial"/>
          <w:sz w:val="24"/>
          <w:szCs w:val="24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46D6FDBE" w14:textId="47A47C0A" w:rsidR="00873185" w:rsidRDefault="005524F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FB49CC" w:rsidRPr="00962676">
        <w:rPr>
          <w:rFonts w:ascii="Arial" w:hAnsi="Arial" w:cs="Arial"/>
          <w:sz w:val="24"/>
          <w:szCs w:val="24"/>
        </w:rPr>
        <w:t>[5</w:t>
      </w:r>
      <w:r w:rsidRPr="00962676">
        <w:rPr>
          <w:rFonts w:ascii="Arial" w:hAnsi="Arial" w:cs="Arial"/>
          <w:sz w:val="24"/>
          <w:szCs w:val="24"/>
        </w:rPr>
        <w:t>]</w:t>
      </w:r>
      <w:r w:rsidR="00787CD7" w:rsidRPr="00962676">
        <w:rPr>
          <w:rFonts w:ascii="Arial" w:hAnsi="Arial" w:cs="Arial"/>
          <w:sz w:val="24"/>
          <w:szCs w:val="24"/>
        </w:rPr>
        <w:t>,</w:t>
      </w:r>
      <w:r w:rsidR="00BD1183">
        <w:rPr>
          <w:rFonts w:ascii="Arial" w:hAnsi="Arial" w:cs="Arial"/>
          <w:sz w:val="24"/>
          <w:szCs w:val="24"/>
        </w:rPr>
        <w:t xml:space="preserve"> </w:t>
      </w:r>
      <w:r w:rsidR="00787CD7" w:rsidRPr="00962676">
        <w:rPr>
          <w:rFonts w:ascii="Arial" w:hAnsi="Arial" w:cs="Arial"/>
          <w:sz w:val="24"/>
          <w:szCs w:val="24"/>
        </w:rPr>
        <w:t>статья 3, пункт 1</w:t>
      </w:r>
      <w:r w:rsidR="00FB49CC" w:rsidRPr="00962676">
        <w:rPr>
          <w:rFonts w:ascii="Arial" w:hAnsi="Arial" w:cs="Arial"/>
          <w:sz w:val="24"/>
          <w:szCs w:val="24"/>
        </w:rPr>
        <w:t>]</w:t>
      </w:r>
    </w:p>
    <w:p w14:paraId="0C37670C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D1308C" w14:textId="408D2D0C" w:rsidR="00873185" w:rsidRPr="00962676" w:rsidRDefault="00962676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D0E5863" wp14:editId="45F56284">
                <wp:simplePos x="0" y="0"/>
                <wp:positionH relativeFrom="margin">
                  <wp:align>left</wp:align>
                </wp:positionH>
                <wp:positionV relativeFrom="paragraph">
                  <wp:posOffset>1537168</wp:posOffset>
                </wp:positionV>
                <wp:extent cx="6197600" cy="1123950"/>
                <wp:effectExtent l="0" t="0" r="12700" b="1905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1239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EC5D" id="Блок-схема: процесс 36" o:spid="_x0000_s1026" type="#_x0000_t109" style="position:absolute;margin-left:0;margin-top:121.05pt;width:488pt;height:88.5pt;z-index:-251581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" fillcolor="window" strokecolor="windowText" strokeweight="1pt">
                <w10:wrap anchorx="margin"/>
              </v:shape>
            </w:pict>
          </mc:Fallback>
        </mc:AlternateContent>
      </w:r>
      <w:r w:rsidR="0028230A"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.3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з</w:t>
      </w:r>
      <w:r w:rsidR="00873185" w:rsidRPr="00962676">
        <w:rPr>
          <w:rFonts w:ascii="Arial" w:hAnsi="Arial" w:cs="Arial"/>
          <w:b/>
          <w:sz w:val="24"/>
          <w:szCs w:val="24"/>
        </w:rPr>
        <w:t>анятое население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Л</w:t>
      </w:r>
      <w:r w:rsidR="00873185" w:rsidRPr="00962676">
        <w:rPr>
          <w:rFonts w:ascii="Arial" w:hAnsi="Arial" w:cs="Arial"/>
          <w:sz w:val="24"/>
          <w:szCs w:val="24"/>
        </w:rPr>
        <w:t>ица в возрасте 15 лет и старше, которые в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обследуемую неделю выполняли любую деятельность (хотя бы один час в неделю), связанную с производством товаров или оказанием услуг за оплату или прибыль. В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численность занятых включаются также лица, временно отсутствовавшие на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рабочем месте в течение короткого промежутка времени и сохранившие связь с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рабочим местом во время отсутствия.</w:t>
      </w:r>
    </w:p>
    <w:p w14:paraId="1277B4D6" w14:textId="77777777" w:rsidR="007123E0" w:rsidRDefault="0028230A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.4</w:t>
      </w:r>
      <w:r w:rsidR="00873185" w:rsidRPr="00962676">
        <w:rPr>
          <w:rFonts w:ascii="Arial" w:hAnsi="Arial" w:cs="Arial"/>
          <w:sz w:val="24"/>
          <w:szCs w:val="24"/>
        </w:rPr>
        <w:tab/>
      </w:r>
    </w:p>
    <w:p w14:paraId="2A795858" w14:textId="2A797859" w:rsidR="00A04CFC" w:rsidRPr="00962676" w:rsidRDefault="00716AB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873185" w:rsidRPr="00962676">
        <w:rPr>
          <w:rFonts w:ascii="Arial" w:hAnsi="Arial" w:cs="Arial"/>
          <w:b/>
          <w:sz w:val="24"/>
          <w:szCs w:val="24"/>
        </w:rPr>
        <w:t>рудоспособное население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Л</w:t>
      </w:r>
      <w:r w:rsidR="00873185" w:rsidRPr="00962676">
        <w:rPr>
          <w:rFonts w:ascii="Arial" w:hAnsi="Arial" w:cs="Arial"/>
          <w:sz w:val="24"/>
          <w:szCs w:val="24"/>
        </w:rPr>
        <w:t>ица в возрасте от 16 лет и до достижения возраста, дающего право на страховую пенсию по старости в соответствии с частью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 xml:space="preserve">1 </w:t>
      </w:r>
      <w:r w:rsidR="0067427B"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ED90C29" wp14:editId="767F9822">
                <wp:simplePos x="0" y="0"/>
                <wp:positionH relativeFrom="margin">
                  <wp:posOffset>-87630</wp:posOffset>
                </wp:positionH>
                <wp:positionV relativeFrom="paragraph">
                  <wp:posOffset>-123190</wp:posOffset>
                </wp:positionV>
                <wp:extent cx="6350000" cy="889000"/>
                <wp:effectExtent l="0" t="0" r="12700" b="2540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889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A189" id="Блок-схема: процесс 29" o:spid="_x0000_s1026" type="#_x0000_t109" style="position:absolute;margin-left:-6.9pt;margin-top:-9.7pt;width:500pt;height:70pt;z-index:-25149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873185" w:rsidRPr="00962676">
        <w:rPr>
          <w:rFonts w:ascii="Arial" w:hAnsi="Arial" w:cs="Arial"/>
          <w:sz w:val="24"/>
          <w:szCs w:val="24"/>
        </w:rPr>
        <w:t>статьи 8 Федерального закона «О страховых пенсиях», за исключением неработающих инвалидов этого возраста</w:t>
      </w:r>
      <w:r w:rsidR="00A04CFC" w:rsidRPr="00962676">
        <w:rPr>
          <w:rFonts w:ascii="Arial" w:hAnsi="Arial" w:cs="Arial"/>
          <w:sz w:val="24"/>
          <w:szCs w:val="24"/>
        </w:rPr>
        <w:t>.</w:t>
      </w:r>
      <w:r w:rsidR="004926D6" w:rsidRPr="00962676">
        <w:rPr>
          <w:rFonts w:ascii="Arial" w:hAnsi="Arial" w:cs="Arial"/>
          <w:sz w:val="24"/>
          <w:szCs w:val="24"/>
        </w:rPr>
        <w:t xml:space="preserve"> </w:t>
      </w:r>
    </w:p>
    <w:p w14:paraId="3440527C" w14:textId="36B72E8D" w:rsidR="00873185" w:rsidRPr="00962676" w:rsidRDefault="005524F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FB49CC" w:rsidRPr="00962676">
        <w:rPr>
          <w:rFonts w:ascii="Arial" w:hAnsi="Arial" w:cs="Arial"/>
          <w:sz w:val="24"/>
          <w:szCs w:val="24"/>
        </w:rPr>
        <w:t>[</w:t>
      </w:r>
      <w:r w:rsidR="007928FE" w:rsidRPr="00962676">
        <w:rPr>
          <w:rFonts w:ascii="Arial" w:hAnsi="Arial" w:cs="Arial"/>
          <w:sz w:val="24"/>
          <w:szCs w:val="24"/>
        </w:rPr>
        <w:t>6</w:t>
      </w:r>
      <w:r w:rsidRPr="00962676">
        <w:rPr>
          <w:rFonts w:ascii="Arial" w:hAnsi="Arial" w:cs="Arial"/>
          <w:sz w:val="24"/>
          <w:szCs w:val="24"/>
        </w:rPr>
        <w:t>]</w:t>
      </w:r>
      <w:r w:rsidR="00A757E7" w:rsidRPr="00962676">
        <w:rPr>
          <w:rFonts w:ascii="Arial" w:hAnsi="Arial" w:cs="Arial"/>
          <w:sz w:val="24"/>
          <w:szCs w:val="24"/>
        </w:rPr>
        <w:t>. пункт 3, подпункт «а»</w:t>
      </w:r>
      <w:r w:rsidR="00FB49CC" w:rsidRPr="00962676">
        <w:rPr>
          <w:rFonts w:ascii="Arial" w:hAnsi="Arial" w:cs="Arial"/>
          <w:sz w:val="24"/>
          <w:szCs w:val="24"/>
        </w:rPr>
        <w:t>]</w:t>
      </w:r>
    </w:p>
    <w:p w14:paraId="22A940E8" w14:textId="566AD586" w:rsidR="00873185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.5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873185" w:rsidRPr="00962676">
        <w:rPr>
          <w:rFonts w:ascii="Arial" w:hAnsi="Arial" w:cs="Arial"/>
          <w:b/>
          <w:sz w:val="24"/>
          <w:szCs w:val="24"/>
        </w:rPr>
        <w:t>реднемесячная номинальная начисленная заработная плата работников</w:t>
      </w:r>
      <w:r w:rsidR="005524F1" w:rsidRPr="00962676">
        <w:rPr>
          <w:rFonts w:ascii="Arial" w:hAnsi="Arial" w:cs="Arial"/>
          <w:b/>
          <w:sz w:val="24"/>
          <w:szCs w:val="24"/>
        </w:rPr>
        <w:t>:</w:t>
      </w:r>
      <w:r w:rsidR="005524F1" w:rsidRPr="00962676">
        <w:rPr>
          <w:rFonts w:ascii="Arial" w:hAnsi="Arial" w:cs="Arial"/>
          <w:sz w:val="24"/>
          <w:szCs w:val="24"/>
        </w:rPr>
        <w:t xml:space="preserve"> </w:t>
      </w:r>
      <w:r w:rsidR="005524F1" w:rsidRPr="00962676">
        <w:rPr>
          <w:rFonts w:ascii="Arial" w:hAnsi="Arial" w:cs="Arial"/>
          <w:sz w:val="24"/>
          <w:szCs w:val="24"/>
          <w:lang w:val="en-US"/>
        </w:rPr>
        <w:t>B</w:t>
      </w:r>
      <w:r w:rsidR="005524F1" w:rsidRPr="00962676">
        <w:rPr>
          <w:rFonts w:ascii="Arial" w:hAnsi="Arial" w:cs="Arial"/>
          <w:sz w:val="24"/>
          <w:szCs w:val="24"/>
        </w:rPr>
        <w:t>счисляется</w:t>
      </w:r>
      <w:r w:rsidR="00873185" w:rsidRPr="00962676">
        <w:rPr>
          <w:rFonts w:ascii="Arial" w:hAnsi="Arial" w:cs="Arial"/>
          <w:sz w:val="24"/>
          <w:szCs w:val="24"/>
        </w:rPr>
        <w:t xml:space="preserve"> на основании сведений, полученных от организаций, делением фонда начисленной заработной платы работников на среднесписочную численность работников и на количество месяцев в отчетном периоде.  </w:t>
      </w:r>
    </w:p>
    <w:p w14:paraId="32012F24" w14:textId="53A33E20" w:rsidR="00873185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.6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р</w:t>
      </w:r>
      <w:r w:rsidR="00873185" w:rsidRPr="00962676">
        <w:rPr>
          <w:rFonts w:ascii="Arial" w:hAnsi="Arial" w:cs="Arial"/>
          <w:b/>
          <w:sz w:val="24"/>
          <w:szCs w:val="24"/>
        </w:rPr>
        <w:t>еальная начисленная заработная плата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П</w:t>
      </w:r>
      <w:r w:rsidR="00873185" w:rsidRPr="00962676">
        <w:rPr>
          <w:rFonts w:ascii="Arial" w:hAnsi="Arial" w:cs="Arial"/>
          <w:sz w:val="24"/>
          <w:szCs w:val="24"/>
        </w:rPr>
        <w:t>окупательн</w:t>
      </w:r>
      <w:r w:rsidR="00197672" w:rsidRPr="00962676">
        <w:rPr>
          <w:rFonts w:ascii="Arial" w:hAnsi="Arial" w:cs="Arial"/>
          <w:sz w:val="24"/>
          <w:szCs w:val="24"/>
        </w:rPr>
        <w:t>ая</w:t>
      </w:r>
      <w:r w:rsidR="00873185" w:rsidRPr="00962676">
        <w:rPr>
          <w:rFonts w:ascii="Arial" w:hAnsi="Arial" w:cs="Arial"/>
          <w:sz w:val="24"/>
          <w:szCs w:val="24"/>
        </w:rPr>
        <w:t xml:space="preserve"> способность заработной платы в отчетном периоде в связи с изменением цен на потребительские товары и услуги по сравнению с базисным периодом.</w:t>
      </w:r>
    </w:p>
    <w:p w14:paraId="374FF3DA" w14:textId="6C60E050" w:rsidR="000C55DD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.7</w:t>
      </w:r>
      <w:r w:rsidR="00873185"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0C55DD" w:rsidRPr="00962676">
        <w:rPr>
          <w:rFonts w:ascii="Arial" w:hAnsi="Arial" w:cs="Arial"/>
          <w:b/>
          <w:sz w:val="24"/>
          <w:szCs w:val="24"/>
        </w:rPr>
        <w:t>квозные показатели</w:t>
      </w:r>
      <w:r w:rsidR="000C55DD" w:rsidRPr="00962676">
        <w:rPr>
          <w:rFonts w:ascii="Arial" w:hAnsi="Arial" w:cs="Arial"/>
          <w:sz w:val="24"/>
          <w:szCs w:val="24"/>
        </w:rPr>
        <w:t xml:space="preserve">: </w:t>
      </w:r>
      <w:r w:rsidR="00716AB1" w:rsidRPr="00962676">
        <w:rPr>
          <w:rFonts w:ascii="Arial" w:hAnsi="Arial" w:cs="Arial"/>
          <w:sz w:val="24"/>
          <w:szCs w:val="24"/>
        </w:rPr>
        <w:t>П</w:t>
      </w:r>
      <w:r w:rsidR="00377FC3" w:rsidRPr="00962676">
        <w:rPr>
          <w:rFonts w:ascii="Arial" w:hAnsi="Arial" w:cs="Arial"/>
          <w:sz w:val="24"/>
          <w:szCs w:val="24"/>
        </w:rPr>
        <w:t>оказатели</w:t>
      </w:r>
      <w:r w:rsidR="000C55DD" w:rsidRPr="00962676">
        <w:rPr>
          <w:rFonts w:ascii="Arial" w:hAnsi="Arial" w:cs="Arial"/>
          <w:sz w:val="24"/>
          <w:szCs w:val="24"/>
        </w:rPr>
        <w:t xml:space="preserve">, значения которых характеризуют уровень градостроительного развития территорий и применяются для оценки текущего состояния территорий субъекта Российской Федерации и муниципальных образований, входящих в него, а также для закрепления целевых показателей достижения документов территориального планирования и планировки территорий. Основным свойством таких показателей является возможность мониторинга их достижения при реализации задач стратегического планирования с федерального </w:t>
      </w:r>
      <w:r w:rsidR="00F00E58"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B7CB9D4" wp14:editId="3515BE59">
                <wp:simplePos x="0" y="0"/>
                <wp:positionH relativeFrom="margin">
                  <wp:align>left</wp:align>
                </wp:positionH>
                <wp:positionV relativeFrom="paragraph">
                  <wp:posOffset>524510</wp:posOffset>
                </wp:positionV>
                <wp:extent cx="6197600" cy="1911350"/>
                <wp:effectExtent l="0" t="0" r="12700" b="1270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911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E654" id="Блок-схема: процесс 24" o:spid="_x0000_s1026" type="#_x0000_t109" style="position:absolute;margin-left:0;margin-top:41.3pt;width:488pt;height:150.5pt;z-index:-251508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  <w:r w:rsidR="000C55DD" w:rsidRPr="00962676">
        <w:rPr>
          <w:rFonts w:ascii="Arial" w:hAnsi="Arial" w:cs="Arial"/>
          <w:sz w:val="24"/>
          <w:szCs w:val="24"/>
        </w:rPr>
        <w:t>уровня до регионального или далее</w:t>
      </w:r>
      <w:r w:rsidR="007123E0">
        <w:rPr>
          <w:rFonts w:ascii="Arial" w:hAnsi="Arial" w:cs="Arial"/>
          <w:sz w:val="24"/>
          <w:szCs w:val="24"/>
        </w:rPr>
        <w:t xml:space="preserve"> </w:t>
      </w:r>
      <w:r w:rsidR="007123E0" w:rsidRPr="007123E0">
        <w:rPr>
          <w:rFonts w:ascii="Arial" w:hAnsi="Arial" w:cs="Arial"/>
          <w:sz w:val="24"/>
          <w:szCs w:val="24"/>
        </w:rPr>
        <w:t>—</w:t>
      </w:r>
      <w:r w:rsidR="000C55DD" w:rsidRPr="00962676">
        <w:rPr>
          <w:rFonts w:ascii="Arial" w:hAnsi="Arial" w:cs="Arial"/>
          <w:sz w:val="24"/>
          <w:szCs w:val="24"/>
        </w:rPr>
        <w:t xml:space="preserve"> до муниципального.  </w:t>
      </w:r>
    </w:p>
    <w:p w14:paraId="4494415A" w14:textId="72C0E011" w:rsidR="006421C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873185" w:rsidRPr="00962676">
        <w:rPr>
          <w:rFonts w:ascii="Arial" w:hAnsi="Arial" w:cs="Arial"/>
          <w:sz w:val="24"/>
          <w:szCs w:val="24"/>
        </w:rPr>
        <w:t>8</w:t>
      </w:r>
      <w:r w:rsidR="000C55DD" w:rsidRPr="00962676">
        <w:rPr>
          <w:rFonts w:ascii="Arial" w:hAnsi="Arial" w:cs="Arial"/>
          <w:sz w:val="24"/>
          <w:szCs w:val="24"/>
        </w:rPr>
        <w:t xml:space="preserve"> </w:t>
      </w:r>
      <w:r w:rsidR="000C55DD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377FC3" w:rsidRPr="00962676">
        <w:rPr>
          <w:rFonts w:ascii="Arial" w:hAnsi="Arial" w:cs="Arial"/>
          <w:b/>
          <w:sz w:val="24"/>
          <w:szCs w:val="24"/>
        </w:rPr>
        <w:t xml:space="preserve">истема </w:t>
      </w:r>
      <w:r w:rsidR="000C55DD" w:rsidRPr="00962676">
        <w:rPr>
          <w:rFonts w:ascii="Arial" w:hAnsi="Arial" w:cs="Arial"/>
          <w:b/>
          <w:sz w:val="24"/>
          <w:szCs w:val="24"/>
        </w:rPr>
        <w:t>сквозных показателей</w:t>
      </w:r>
      <w:r w:rsidR="000C55DD" w:rsidRPr="00962676">
        <w:rPr>
          <w:rFonts w:ascii="Arial" w:hAnsi="Arial" w:cs="Arial"/>
          <w:sz w:val="24"/>
          <w:szCs w:val="24"/>
        </w:rPr>
        <w:t xml:space="preserve">: </w:t>
      </w:r>
      <w:r w:rsidR="00716AB1" w:rsidRPr="00962676">
        <w:rPr>
          <w:rFonts w:ascii="Arial" w:hAnsi="Arial" w:cs="Arial"/>
          <w:sz w:val="24"/>
          <w:szCs w:val="24"/>
        </w:rPr>
        <w:t>С</w:t>
      </w:r>
      <w:r w:rsidR="00377FC3" w:rsidRPr="00962676">
        <w:rPr>
          <w:rFonts w:ascii="Arial" w:hAnsi="Arial" w:cs="Arial"/>
          <w:sz w:val="24"/>
          <w:szCs w:val="24"/>
        </w:rPr>
        <w:t xml:space="preserve">овокупность </w:t>
      </w:r>
      <w:r w:rsidR="000C55DD" w:rsidRPr="00962676">
        <w:rPr>
          <w:rFonts w:ascii="Arial" w:hAnsi="Arial" w:cs="Arial"/>
          <w:sz w:val="24"/>
          <w:szCs w:val="24"/>
        </w:rPr>
        <w:t>сквозных (целевых) показателей градостроительного развития территории (субъекта РФ, агломерации, муниципального образования), обеспечивающая внутреннюю согласованность документов стратегического и территориального планирования, а также документации по планировке территорий</w:t>
      </w:r>
      <w:bookmarkStart w:id="19" w:name="_Toc152582420"/>
      <w:r w:rsidR="00B75F3E" w:rsidRPr="00962676">
        <w:rPr>
          <w:rFonts w:ascii="Arial" w:hAnsi="Arial" w:cs="Arial"/>
          <w:sz w:val="24"/>
          <w:szCs w:val="24"/>
        </w:rPr>
        <w:t xml:space="preserve"> </w:t>
      </w:r>
      <w:r w:rsidR="00745454" w:rsidRPr="00962676">
        <w:rPr>
          <w:rFonts w:ascii="Arial" w:hAnsi="Arial" w:cs="Arial"/>
          <w:sz w:val="24"/>
          <w:szCs w:val="24"/>
        </w:rPr>
        <w:t>решениями органов государственной власти полностью или частично из хозяйственного использования и для которых установлен режим особой охраны</w:t>
      </w:r>
      <w:r w:rsidR="00F05B24" w:rsidRPr="00962676">
        <w:rPr>
          <w:rFonts w:ascii="Arial" w:hAnsi="Arial" w:cs="Arial"/>
          <w:sz w:val="24"/>
          <w:szCs w:val="24"/>
        </w:rPr>
        <w:t xml:space="preserve"> </w:t>
      </w:r>
      <w:r w:rsidR="00BD53C2" w:rsidRPr="00962676">
        <w:rPr>
          <w:rFonts w:ascii="Arial" w:hAnsi="Arial" w:cs="Arial"/>
          <w:sz w:val="24"/>
          <w:szCs w:val="24"/>
        </w:rPr>
        <w:t>[</w:t>
      </w:r>
      <w:r w:rsidR="00F05B24" w:rsidRPr="00962676">
        <w:rPr>
          <w:rFonts w:ascii="Arial" w:hAnsi="Arial" w:cs="Arial"/>
          <w:sz w:val="24"/>
          <w:szCs w:val="24"/>
        </w:rPr>
        <w:t>3</w:t>
      </w:r>
      <w:r w:rsidR="00BD53C2" w:rsidRPr="00962676">
        <w:rPr>
          <w:rFonts w:ascii="Arial" w:hAnsi="Arial" w:cs="Arial"/>
          <w:sz w:val="24"/>
          <w:szCs w:val="24"/>
        </w:rPr>
        <w:t>].</w:t>
      </w:r>
    </w:p>
    <w:p w14:paraId="3F6E1593" w14:textId="17FC3BEA" w:rsidR="00962676" w:rsidRDefault="00962676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42933CED" w14:textId="44E23B6D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360E9D04" w14:textId="69AA79D1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4C103F2F" w14:textId="2654DC5F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2096EA60" w14:textId="58AA31C0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4437A87" w14:textId="7BC05678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CC23A19" w14:textId="623B9856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2350117B" w14:textId="51BB6749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D763FED" w14:textId="77777777" w:rsidR="0067427B" w:rsidRPr="00962676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575B0B2" w14:textId="77777777" w:rsidR="0067427B" w:rsidRDefault="0067427B" w:rsidP="0009792C">
      <w:pPr>
        <w:pStyle w:val="ConsPlusTitle0"/>
        <w:spacing w:line="360" w:lineRule="auto"/>
        <w:ind w:left="737"/>
        <w:jc w:val="center"/>
        <w:outlineLvl w:val="1"/>
        <w:rPr>
          <w:sz w:val="28"/>
          <w:szCs w:val="28"/>
        </w:rPr>
      </w:pPr>
    </w:p>
    <w:p w14:paraId="515FFF8B" w14:textId="5C7F29DB" w:rsidR="002E3D71" w:rsidRPr="00F00E58" w:rsidRDefault="002E3D71" w:rsidP="0009792C">
      <w:pPr>
        <w:pStyle w:val="ConsPlusTitle0"/>
        <w:spacing w:line="360" w:lineRule="auto"/>
        <w:ind w:left="737"/>
        <w:jc w:val="center"/>
        <w:outlineLvl w:val="1"/>
        <w:rPr>
          <w:sz w:val="28"/>
          <w:szCs w:val="28"/>
        </w:rPr>
      </w:pPr>
      <w:r w:rsidRPr="00F00E58">
        <w:rPr>
          <w:sz w:val="28"/>
          <w:szCs w:val="28"/>
        </w:rPr>
        <w:t>Алфавитный указатель терминов</w:t>
      </w:r>
      <w:bookmarkStart w:id="20" w:name="P205"/>
      <w:bookmarkEnd w:id="19"/>
      <w:bookmarkEnd w:id="20"/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  <w:gridCol w:w="2053"/>
      </w:tblGrid>
      <w:tr w:rsidR="006B3B3F" w:rsidRPr="00962676" w14:paraId="2DA00B27" w14:textId="77777777" w:rsidTr="00F84FEF">
        <w:tc>
          <w:tcPr>
            <w:tcW w:w="8153" w:type="dxa"/>
          </w:tcPr>
          <w:p w14:paraId="1B2E2FAC" w14:textId="77777777" w:rsidR="00787CD7" w:rsidRPr="00962676" w:rsidRDefault="00787CD7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</w:p>
          <w:p w14:paraId="04E3B08E" w14:textId="66787653" w:rsidR="006A7CCD" w:rsidRPr="00962676" w:rsidRDefault="006A7CCD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автомобильная дорога общего пользования </w:t>
            </w:r>
          </w:p>
          <w:p w14:paraId="323270A2" w14:textId="6D44D67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а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гломерация</w:t>
            </w:r>
          </w:p>
        </w:tc>
        <w:tc>
          <w:tcPr>
            <w:tcW w:w="2053" w:type="dxa"/>
          </w:tcPr>
          <w:p w14:paraId="463862A8" w14:textId="77777777" w:rsidR="00787CD7" w:rsidRPr="00962676" w:rsidRDefault="00787CD7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</w:p>
          <w:p w14:paraId="401CA4F8" w14:textId="38B2E205" w:rsidR="006A7CCD" w:rsidRPr="00962676" w:rsidRDefault="006A7CCD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3.4.8</w:t>
            </w:r>
          </w:p>
          <w:p w14:paraId="5417BC4F" w14:textId="2DF8E2A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E93E10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B3B3F" w:rsidRPr="00962676" w14:paraId="587811D5" w14:textId="77777777" w:rsidTr="00F84FEF">
        <w:tc>
          <w:tcPr>
            <w:tcW w:w="8153" w:type="dxa"/>
          </w:tcPr>
          <w:p w14:paraId="6FD89295" w14:textId="250C811E" w:rsidR="00787CD7" w:rsidRPr="00962676" w:rsidRDefault="00787CD7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2053" w:type="dxa"/>
          </w:tcPr>
          <w:p w14:paraId="627C5FE7" w14:textId="50FC2A16" w:rsidR="00787CD7" w:rsidRPr="00962676" w:rsidRDefault="00787CD7" w:rsidP="00E93E1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3.5.1</w:t>
            </w:r>
          </w:p>
        </w:tc>
      </w:tr>
      <w:tr w:rsidR="006B3B3F" w:rsidRPr="00962676" w14:paraId="092697B3" w14:textId="77777777" w:rsidTr="00F84FEF">
        <w:tc>
          <w:tcPr>
            <w:tcW w:w="8153" w:type="dxa"/>
          </w:tcPr>
          <w:p w14:paraId="67B90F41" w14:textId="52EA4719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городская агломерация</w:t>
            </w:r>
          </w:p>
          <w:p w14:paraId="385A8E8C" w14:textId="79B9CB4C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радостроительная деятельность </w:t>
            </w:r>
          </w:p>
        </w:tc>
        <w:tc>
          <w:tcPr>
            <w:tcW w:w="2053" w:type="dxa"/>
          </w:tcPr>
          <w:p w14:paraId="13BFD4E5" w14:textId="6A408C02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.1.</w:t>
            </w:r>
            <w:r w:rsidR="00E93E10" w:rsidRPr="00962676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  <w:p w14:paraId="051B7365" w14:textId="2D68328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.1.</w:t>
            </w:r>
            <w:r w:rsidR="006A7CCD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6B3B3F" w:rsidRPr="00962676" w14:paraId="42B7862C" w14:textId="77777777" w:rsidTr="00F84FEF">
        <w:tc>
          <w:tcPr>
            <w:tcW w:w="8153" w:type="dxa"/>
          </w:tcPr>
          <w:p w14:paraId="011981DF" w14:textId="19FB3A36" w:rsidR="000D1DA8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градостроительная политика</w:t>
            </w:r>
          </w:p>
        </w:tc>
        <w:tc>
          <w:tcPr>
            <w:tcW w:w="2053" w:type="dxa"/>
          </w:tcPr>
          <w:p w14:paraId="4A97F5A5" w14:textId="39946F34" w:rsidR="000D1DA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E93E10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B3B3F" w:rsidRPr="00962676" w14:paraId="145D8D40" w14:textId="77777777" w:rsidTr="00F84FEF">
        <w:tc>
          <w:tcPr>
            <w:tcW w:w="8153" w:type="dxa"/>
          </w:tcPr>
          <w:p w14:paraId="2D137B1F" w14:textId="4D8B0D7F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радостроительный потенциал </w:t>
            </w:r>
            <w:r w:rsidR="00E96CD7" w:rsidRPr="00962676">
              <w:rPr>
                <w:rFonts w:ascii="Arial" w:hAnsi="Arial" w:cs="Arial"/>
                <w:sz w:val="24"/>
                <w:szCs w:val="24"/>
              </w:rPr>
              <w:t>агломерации</w:t>
            </w:r>
          </w:p>
        </w:tc>
        <w:tc>
          <w:tcPr>
            <w:tcW w:w="2053" w:type="dxa"/>
          </w:tcPr>
          <w:p w14:paraId="5F672E06" w14:textId="7181CE83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B3B3F" w:rsidRPr="00962676" w14:paraId="3056296C" w14:textId="77777777" w:rsidTr="00F84FEF">
        <w:tc>
          <w:tcPr>
            <w:tcW w:w="8153" w:type="dxa"/>
          </w:tcPr>
          <w:p w14:paraId="28985B1B" w14:textId="7D5AB66B" w:rsidR="00D81C7C" w:rsidRPr="00962676" w:rsidRDefault="00D81C7C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документ, определяющий единую градостроительную политику</w:t>
            </w:r>
          </w:p>
          <w:p w14:paraId="275AB183" w14:textId="14FA5853" w:rsidR="000D1DA8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единая градостроительная политика</w:t>
            </w:r>
          </w:p>
        </w:tc>
        <w:tc>
          <w:tcPr>
            <w:tcW w:w="2053" w:type="dxa"/>
          </w:tcPr>
          <w:p w14:paraId="31BC39FD" w14:textId="79CA0B33" w:rsidR="00D81C7C" w:rsidRPr="00962676" w:rsidRDefault="00D81C7C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</w:t>
            </w:r>
            <w:r w:rsidR="006A7CCD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62676">
              <w:rPr>
                <w:rFonts w:ascii="Arial" w:hAnsi="Arial" w:cs="Arial"/>
                <w:sz w:val="24"/>
                <w:szCs w:val="24"/>
              </w:rPr>
              <w:t>.1</w:t>
            </w:r>
            <w:r w:rsidR="006A7CCD" w:rsidRPr="0096267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14:paraId="5D58BCF7" w14:textId="3EBF81C5" w:rsidR="0071561D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6A7CCD" w:rsidRPr="0096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B3B3F" w:rsidRPr="00962676" w14:paraId="33654E89" w14:textId="77777777" w:rsidTr="00F84FEF">
        <w:tc>
          <w:tcPr>
            <w:tcW w:w="8153" w:type="dxa"/>
          </w:tcPr>
          <w:p w14:paraId="38476788" w14:textId="22B0DF61" w:rsidR="00FC01B5" w:rsidRPr="00962676" w:rsidRDefault="00FC01B5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естественный прирост населения</w:t>
            </w:r>
          </w:p>
          <w:p w14:paraId="42B99E5B" w14:textId="0265B614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занятое население </w:t>
            </w:r>
          </w:p>
        </w:tc>
        <w:tc>
          <w:tcPr>
            <w:tcW w:w="2053" w:type="dxa"/>
          </w:tcPr>
          <w:p w14:paraId="321DD9A7" w14:textId="2E5CDE4C" w:rsidR="00FC01B5" w:rsidRPr="00962676" w:rsidRDefault="00FC01B5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3.2.1</w:t>
            </w:r>
            <w:r w:rsidR="006A7CCD" w:rsidRPr="00962676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5FCEEE2" w14:textId="09FDAB8D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3.5.3</w:t>
            </w:r>
          </w:p>
        </w:tc>
      </w:tr>
      <w:tr w:rsidR="006B3B3F" w:rsidRPr="00962676" w14:paraId="08CE6B6F" w14:textId="77777777" w:rsidTr="00F84FEF">
        <w:tc>
          <w:tcPr>
            <w:tcW w:w="8153" w:type="dxa"/>
          </w:tcPr>
          <w:p w14:paraId="2ABF481F" w14:textId="00B67E3A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зона </w:t>
            </w:r>
            <w:r w:rsidR="004245DD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возможного влияния агломерационных процессов</w:t>
            </w:r>
          </w:p>
        </w:tc>
        <w:tc>
          <w:tcPr>
            <w:tcW w:w="2053" w:type="dxa"/>
          </w:tcPr>
          <w:p w14:paraId="073EA1B6" w14:textId="0B629A63" w:rsidR="00763566" w:rsidRPr="00962676" w:rsidRDefault="00962676" w:rsidP="009626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8230A"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B4BE29F" w14:textId="77777777" w:rsidTr="00F84FEF">
        <w:tc>
          <w:tcPr>
            <w:tcW w:w="8153" w:type="dxa"/>
          </w:tcPr>
          <w:p w14:paraId="63FF6A13" w14:textId="77777777" w:rsidR="000D1DA8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зохрона (зона транспортной доступности)</w:t>
            </w:r>
          </w:p>
          <w:p w14:paraId="5FF00C1F" w14:textId="1AC1A5BD" w:rsidR="0019757B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инженерная инфраструктура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24DC8E43" w14:textId="375D80C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9167FF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</w:p>
          <w:p w14:paraId="170DE661" w14:textId="097E08B1" w:rsidR="000D1DA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B3B3F" w:rsidRPr="00962676" w14:paraId="3781921D" w14:textId="77777777" w:rsidTr="00F84FEF">
        <w:tc>
          <w:tcPr>
            <w:tcW w:w="8153" w:type="dxa"/>
          </w:tcPr>
          <w:p w14:paraId="0714932B" w14:textId="007DC30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и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 xml:space="preserve">нтенсивность движения </w:t>
            </w:r>
          </w:p>
        </w:tc>
        <w:tc>
          <w:tcPr>
            <w:tcW w:w="2053" w:type="dxa"/>
          </w:tcPr>
          <w:p w14:paraId="3B5E9B88" w14:textId="26638A5B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069E8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069E8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0DA6F18" w14:textId="77777777" w:rsidTr="00F84FEF">
        <w:tc>
          <w:tcPr>
            <w:tcW w:w="8153" w:type="dxa"/>
          </w:tcPr>
          <w:p w14:paraId="3CA07A2F" w14:textId="389263B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нформационная система обеспечения </w:t>
            </w:r>
            <w:r w:rsidR="00931E65" w:rsidRPr="00962676">
              <w:rPr>
                <w:rFonts w:ascii="Arial" w:hAnsi="Arial" w:cs="Arial"/>
                <w:sz w:val="24"/>
                <w:szCs w:val="24"/>
              </w:rPr>
              <w:t>градостроительной деятельности (ИСОГД)</w:t>
            </w:r>
          </w:p>
        </w:tc>
        <w:tc>
          <w:tcPr>
            <w:tcW w:w="2053" w:type="dxa"/>
          </w:tcPr>
          <w:p w14:paraId="737C411A" w14:textId="770688D4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.2.1</w:t>
            </w:r>
          </w:p>
        </w:tc>
      </w:tr>
      <w:tr w:rsidR="006B3B3F" w:rsidRPr="00962676" w14:paraId="1BB98756" w14:textId="77777777" w:rsidTr="00F84FEF">
        <w:tc>
          <w:tcPr>
            <w:tcW w:w="8153" w:type="dxa"/>
          </w:tcPr>
          <w:p w14:paraId="0F909458" w14:textId="77777777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крупная городская агломерация</w:t>
            </w:r>
          </w:p>
          <w:p w14:paraId="4F5460F8" w14:textId="4BE7065F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крупнейшая городская агломерация</w:t>
            </w:r>
          </w:p>
        </w:tc>
        <w:tc>
          <w:tcPr>
            <w:tcW w:w="2053" w:type="dxa"/>
          </w:tcPr>
          <w:p w14:paraId="1C461404" w14:textId="499FE08D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318DBEA" w14:textId="667698F1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3B3F" w:rsidRPr="00962676" w14:paraId="14578BDA" w14:textId="77777777" w:rsidTr="00F84FEF">
        <w:tc>
          <w:tcPr>
            <w:tcW w:w="8153" w:type="dxa"/>
          </w:tcPr>
          <w:p w14:paraId="3F331364" w14:textId="7D3D0A92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аятниковая миграция </w:t>
            </w:r>
          </w:p>
        </w:tc>
        <w:tc>
          <w:tcPr>
            <w:tcW w:w="2053" w:type="dxa"/>
          </w:tcPr>
          <w:p w14:paraId="257BAAE3" w14:textId="11B01AC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B3B3F" w:rsidRPr="00962676" w14:paraId="56CE70CA" w14:textId="77777777" w:rsidTr="00F84FEF">
        <w:tc>
          <w:tcPr>
            <w:tcW w:w="8153" w:type="dxa"/>
          </w:tcPr>
          <w:p w14:paraId="704346C6" w14:textId="4C7FD723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ежселенная территория </w:t>
            </w:r>
          </w:p>
        </w:tc>
        <w:tc>
          <w:tcPr>
            <w:tcW w:w="2053" w:type="dxa"/>
          </w:tcPr>
          <w:p w14:paraId="5FFF0E24" w14:textId="106937FD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B3B3F" w:rsidRPr="00962676" w14:paraId="0EBFDEEA" w14:textId="77777777" w:rsidTr="00F84FEF">
        <w:tc>
          <w:tcPr>
            <w:tcW w:w="8153" w:type="dxa"/>
          </w:tcPr>
          <w:p w14:paraId="1609D02C" w14:textId="79BED302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униципальное образование </w:t>
            </w:r>
          </w:p>
        </w:tc>
        <w:tc>
          <w:tcPr>
            <w:tcW w:w="2053" w:type="dxa"/>
          </w:tcPr>
          <w:p w14:paraId="1183F7A3" w14:textId="287C4066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029563A" w14:textId="77777777" w:rsidTr="00F84FEF">
        <w:tc>
          <w:tcPr>
            <w:tcW w:w="8153" w:type="dxa"/>
          </w:tcPr>
          <w:p w14:paraId="68489F9D" w14:textId="4B66BFF9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униципальный округ </w:t>
            </w:r>
          </w:p>
        </w:tc>
        <w:tc>
          <w:tcPr>
            <w:tcW w:w="2053" w:type="dxa"/>
          </w:tcPr>
          <w:p w14:paraId="452038A1" w14:textId="08240CB8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3B3F" w:rsidRPr="00962676" w14:paraId="2ECE1DA3" w14:textId="77777777" w:rsidTr="00F84FEF">
        <w:tc>
          <w:tcPr>
            <w:tcW w:w="8153" w:type="dxa"/>
          </w:tcPr>
          <w:p w14:paraId="2644FF5E" w14:textId="7DE9120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униципальный район </w:t>
            </w:r>
          </w:p>
        </w:tc>
        <w:tc>
          <w:tcPr>
            <w:tcW w:w="2053" w:type="dxa"/>
          </w:tcPr>
          <w:p w14:paraId="4005850D" w14:textId="54AF4832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3B3F" w:rsidRPr="00962676" w14:paraId="758A15B8" w14:textId="77777777" w:rsidTr="00F84FEF">
        <w:tc>
          <w:tcPr>
            <w:tcW w:w="8153" w:type="dxa"/>
          </w:tcPr>
          <w:p w14:paraId="730ED7C4" w14:textId="61ED4834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н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аселенный пункт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3" w:type="dxa"/>
          </w:tcPr>
          <w:p w14:paraId="1B786A13" w14:textId="3F3B0DE4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.3.1</w:t>
            </w:r>
          </w:p>
        </w:tc>
      </w:tr>
      <w:tr w:rsidR="00AB3350" w:rsidRPr="00962676" w14:paraId="4551374B" w14:textId="77777777" w:rsidTr="00F84FEF">
        <w:tc>
          <w:tcPr>
            <w:tcW w:w="8153" w:type="dxa"/>
          </w:tcPr>
          <w:p w14:paraId="2DBA5171" w14:textId="1992D3BA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общий коэффициент рождаемости </w:t>
            </w:r>
          </w:p>
        </w:tc>
        <w:tc>
          <w:tcPr>
            <w:tcW w:w="2053" w:type="dxa"/>
          </w:tcPr>
          <w:p w14:paraId="5FD3397C" w14:textId="31FDD9CE" w:rsidR="00AB3350" w:rsidRPr="00962676" w:rsidRDefault="00AB3350" w:rsidP="00AB335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3.2.7</w:t>
            </w:r>
          </w:p>
        </w:tc>
      </w:tr>
      <w:tr w:rsidR="006B3B3F" w:rsidRPr="00962676" w14:paraId="3EAE2F05" w14:textId="77777777" w:rsidTr="00F84FEF">
        <w:tc>
          <w:tcPr>
            <w:tcW w:w="8153" w:type="dxa"/>
          </w:tcPr>
          <w:p w14:paraId="66679667" w14:textId="6E7CD22E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общий коэффициент смертности </w:t>
            </w:r>
          </w:p>
          <w:p w14:paraId="7E3D0FD2" w14:textId="05C4B530" w:rsidR="00B75F3E" w:rsidRPr="00962676" w:rsidRDefault="00B75F3E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объекты местного значения</w:t>
            </w:r>
          </w:p>
          <w:p w14:paraId="685CBD04" w14:textId="62698930" w:rsidR="00B75F3E" w:rsidRPr="00962676" w:rsidRDefault="00B75F3E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объекты регионального значения </w:t>
            </w:r>
          </w:p>
          <w:p w14:paraId="1DBD79A5" w14:textId="1B21A41C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объекты федерального значения </w:t>
            </w:r>
          </w:p>
          <w:p w14:paraId="70BFE548" w14:textId="20D41520" w:rsidR="00F84FEF" w:rsidRPr="00962676" w:rsidRDefault="00F84FE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общественный транспорт </w:t>
            </w:r>
          </w:p>
          <w:p w14:paraId="36C3785C" w14:textId="2D7C89C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п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лотность застройки </w:t>
            </w:r>
          </w:p>
        </w:tc>
        <w:tc>
          <w:tcPr>
            <w:tcW w:w="2053" w:type="dxa"/>
          </w:tcPr>
          <w:p w14:paraId="042B4212" w14:textId="6FC552B1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>3.2.8</w:t>
            </w:r>
          </w:p>
          <w:p w14:paraId="783D6561" w14:textId="7B4181E8" w:rsidR="00B75F3E" w:rsidRPr="00962676" w:rsidRDefault="00B75F3E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</w:t>
            </w:r>
            <w:r w:rsidR="00AB3350" w:rsidRPr="00962676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04B6121" w14:textId="7B072A12" w:rsidR="00AB3350" w:rsidRPr="00962676" w:rsidRDefault="00AB3350" w:rsidP="00AB335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3.3.11</w:t>
            </w:r>
          </w:p>
          <w:p w14:paraId="0DBF3DB6" w14:textId="6C5AA1E0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3.3.12</w:t>
            </w:r>
          </w:p>
          <w:p w14:paraId="063AC3D5" w14:textId="2D0C31E7" w:rsidR="00F84FEF" w:rsidRPr="00962676" w:rsidRDefault="00F84FE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>3.4.7</w:t>
            </w:r>
          </w:p>
          <w:p w14:paraId="03ED38F1" w14:textId="729F1D25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3B3F" w:rsidRPr="00962676" w14:paraId="3F1F5A33" w14:textId="77777777" w:rsidTr="00F84FEF">
        <w:tc>
          <w:tcPr>
            <w:tcW w:w="8153" w:type="dxa"/>
          </w:tcPr>
          <w:p w14:paraId="3758BFAF" w14:textId="529773B4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лотность населения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19757B" w:rsidRPr="00962676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53" w:type="dxa"/>
          </w:tcPr>
          <w:p w14:paraId="62BE71C4" w14:textId="1878B6D6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DB6FED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9757B" w:rsidRPr="00962676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B3B3F" w:rsidRPr="00962676" w14:paraId="38863EFC" w14:textId="77777777" w:rsidTr="00F84FEF">
        <w:tc>
          <w:tcPr>
            <w:tcW w:w="8153" w:type="dxa"/>
          </w:tcPr>
          <w:p w14:paraId="6CBFE2FE" w14:textId="1239068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римагистральная территория </w:t>
            </w:r>
          </w:p>
        </w:tc>
        <w:tc>
          <w:tcPr>
            <w:tcW w:w="2053" w:type="dxa"/>
          </w:tcPr>
          <w:p w14:paraId="1874163F" w14:textId="384E7179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6F7534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</w:t>
            </w:r>
          </w:p>
        </w:tc>
      </w:tr>
      <w:tr w:rsidR="006B3B3F" w:rsidRPr="00962676" w14:paraId="076018B2" w14:textId="77777777" w:rsidTr="00F84FEF">
        <w:tc>
          <w:tcPr>
            <w:tcW w:w="8153" w:type="dxa"/>
          </w:tcPr>
          <w:p w14:paraId="75221486" w14:textId="5514500E" w:rsidR="00F84FEF" w:rsidRPr="00962676" w:rsidRDefault="00F84FE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реально начисленная заработная плата</w:t>
            </w:r>
          </w:p>
          <w:p w14:paraId="2F21834C" w14:textId="7760ADBE" w:rsidR="000E371F" w:rsidRPr="00962676" w:rsidRDefault="000E371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сквозные показатели </w:t>
            </w:r>
          </w:p>
        </w:tc>
        <w:tc>
          <w:tcPr>
            <w:tcW w:w="2053" w:type="dxa"/>
          </w:tcPr>
          <w:p w14:paraId="6B93E924" w14:textId="7F04C259" w:rsidR="00F84FEF" w:rsidRPr="00962676" w:rsidRDefault="00F84FE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3.5.8</w:t>
            </w:r>
          </w:p>
          <w:p w14:paraId="33B6D041" w14:textId="652D6A05" w:rsidR="000E371F" w:rsidRPr="00962676" w:rsidRDefault="000E371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3.5.7</w:t>
            </w:r>
          </w:p>
        </w:tc>
      </w:tr>
      <w:tr w:rsidR="006B3B3F" w:rsidRPr="00962676" w14:paraId="5D7CA646" w14:textId="77777777" w:rsidTr="00F84FEF">
        <w:tc>
          <w:tcPr>
            <w:tcW w:w="8153" w:type="dxa"/>
          </w:tcPr>
          <w:p w14:paraId="2EB2290F" w14:textId="77777777" w:rsidR="0095322A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система сквозных показателей </w:t>
            </w:r>
          </w:p>
          <w:p w14:paraId="7D821998" w14:textId="476445C8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</w:t>
            </w:r>
          </w:p>
          <w:p w14:paraId="5FAA61D3" w14:textId="0E88FC23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2053" w:type="dxa"/>
          </w:tcPr>
          <w:p w14:paraId="0563FA38" w14:textId="11E2BEA5" w:rsidR="002069E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2069E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0E371F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2069E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0D1DA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</w:t>
            </w:r>
          </w:p>
          <w:p w14:paraId="2CBF9136" w14:textId="686D6CCB" w:rsidR="0019757B" w:rsidRPr="00962676" w:rsidRDefault="007123E0" w:rsidP="0009792C">
            <w:pPr>
              <w:spacing w:line="360" w:lineRule="auto"/>
              <w:ind w:left="667" w:hanging="142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8230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5322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5322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</w:p>
          <w:p w14:paraId="671A7D5E" w14:textId="77777777" w:rsidR="007123E0" w:rsidRDefault="007123E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</w:p>
          <w:p w14:paraId="2677D03E" w14:textId="3D3CF89D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3.5.2</w:t>
            </w:r>
          </w:p>
        </w:tc>
      </w:tr>
      <w:tr w:rsidR="006B3B3F" w:rsidRPr="00962676" w14:paraId="775AC33B" w14:textId="77777777" w:rsidTr="00F84FEF">
        <w:tc>
          <w:tcPr>
            <w:tcW w:w="8153" w:type="dxa"/>
          </w:tcPr>
          <w:p w14:paraId="5C921F54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ерриториальное планирование </w:t>
            </w:r>
          </w:p>
          <w:p w14:paraId="65645F44" w14:textId="651BC857" w:rsidR="001021B0" w:rsidRPr="00962676" w:rsidRDefault="001021B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территориальная доступность </w:t>
            </w:r>
          </w:p>
        </w:tc>
        <w:tc>
          <w:tcPr>
            <w:tcW w:w="2053" w:type="dxa"/>
          </w:tcPr>
          <w:p w14:paraId="6DB16C67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3F2C96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6A79DBA" w14:textId="61FC1EA9" w:rsidR="001021B0" w:rsidRPr="00962676" w:rsidRDefault="001021B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</w:t>
            </w:r>
            <w:r w:rsidR="00AB3350" w:rsidRPr="0096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6B3B3F" w:rsidRPr="00962676" w14:paraId="0B8E858C" w14:textId="77777777" w:rsidTr="00F84FEF">
        <w:tc>
          <w:tcPr>
            <w:tcW w:w="8153" w:type="dxa"/>
          </w:tcPr>
          <w:p w14:paraId="7866D84F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ранспортная инфраструктура </w:t>
            </w:r>
          </w:p>
          <w:p w14:paraId="3F00CFD1" w14:textId="09B00296" w:rsidR="00710C1B" w:rsidRPr="00962676" w:rsidRDefault="00710C1B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транспортная доступность </w:t>
            </w:r>
          </w:p>
        </w:tc>
        <w:tc>
          <w:tcPr>
            <w:tcW w:w="2053" w:type="dxa"/>
          </w:tcPr>
          <w:p w14:paraId="39811035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</w:t>
            </w:r>
          </w:p>
          <w:p w14:paraId="1D3168CF" w14:textId="07595F18" w:rsidR="00710C1B" w:rsidRPr="00962676" w:rsidRDefault="00710C1B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</w:t>
            </w:r>
            <w:r w:rsidR="00B75F3E" w:rsidRPr="0096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B3B3F" w:rsidRPr="00962676" w14:paraId="741046F1" w14:textId="77777777" w:rsidTr="00F84FEF">
        <w:tc>
          <w:tcPr>
            <w:tcW w:w="8153" w:type="dxa"/>
          </w:tcPr>
          <w:p w14:paraId="670D5A35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ранспортно-пересадочный узел </w:t>
            </w:r>
          </w:p>
          <w:p w14:paraId="19421E5E" w14:textId="67A9FB14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2053" w:type="dxa"/>
          </w:tcPr>
          <w:p w14:paraId="77B2E195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893AAE8" w14:textId="68ADFB8B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3.5.4</w:t>
            </w:r>
          </w:p>
        </w:tc>
      </w:tr>
      <w:tr w:rsidR="006B3B3F" w:rsidRPr="00962676" w14:paraId="5A1FF0B3" w14:textId="77777777" w:rsidTr="00F84FEF">
        <w:tc>
          <w:tcPr>
            <w:tcW w:w="8153" w:type="dxa"/>
          </w:tcPr>
          <w:p w14:paraId="42EBD399" w14:textId="755BE14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лично-дорожная сеть (УДС) </w:t>
            </w:r>
          </w:p>
        </w:tc>
        <w:tc>
          <w:tcPr>
            <w:tcW w:w="2053" w:type="dxa"/>
          </w:tcPr>
          <w:p w14:paraId="6C217204" w14:textId="3F2FEC8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</w:tr>
      <w:tr w:rsidR="007B58D2" w:rsidRPr="003B2D4C" w14:paraId="7CA9B1B5" w14:textId="77777777" w:rsidTr="00F84FEF">
        <w:trPr>
          <w:trHeight w:val="777"/>
        </w:trPr>
        <w:tc>
          <w:tcPr>
            <w:tcW w:w="8153" w:type="dxa"/>
          </w:tcPr>
          <w:p w14:paraId="315EF70D" w14:textId="3A5CF9FC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центры агломерации</w:t>
            </w:r>
          </w:p>
          <w:p w14:paraId="141AB280" w14:textId="32102B6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я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дро агломерации 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(административный центр агломерации)</w:t>
            </w:r>
          </w:p>
        </w:tc>
        <w:tc>
          <w:tcPr>
            <w:tcW w:w="2053" w:type="dxa"/>
          </w:tcPr>
          <w:p w14:paraId="3B9BC8EA" w14:textId="0BF4281D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3.1.5</w:t>
            </w:r>
          </w:p>
          <w:p w14:paraId="5F3E860E" w14:textId="1BEF04E7" w:rsidR="0019757B" w:rsidRPr="003B2D4C" w:rsidRDefault="00CB4314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B75F3E" w:rsidRPr="0096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5D7AB4C3" w14:textId="6C50A441" w:rsidR="0033586E" w:rsidRPr="003B2D4C" w:rsidRDefault="0033586E" w:rsidP="003B2D4C">
      <w:pPr>
        <w:spacing w:line="360" w:lineRule="auto"/>
        <w:rPr>
          <w:rFonts w:ascii="Arial" w:hAnsi="Arial" w:cs="Arial"/>
          <w:sz w:val="24"/>
          <w:szCs w:val="24"/>
        </w:rPr>
      </w:pPr>
    </w:p>
    <w:p w14:paraId="37782BD0" w14:textId="77777777" w:rsidR="001F2D3A" w:rsidRDefault="001F2D3A" w:rsidP="00962676">
      <w:pPr>
        <w:pStyle w:val="ConsPlusNormal0"/>
        <w:jc w:val="center"/>
        <w:rPr>
          <w:b/>
          <w:sz w:val="28"/>
          <w:szCs w:val="28"/>
        </w:rPr>
      </w:pPr>
    </w:p>
    <w:p w14:paraId="74D45C33" w14:textId="77777777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37DE8C7D" w14:textId="6FC0621C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3E7F0227" w14:textId="2982784C" w:rsidR="00DD7457" w:rsidRDefault="00DD7457" w:rsidP="0009792C">
      <w:pPr>
        <w:pStyle w:val="ConsPlusNormal0"/>
        <w:rPr>
          <w:b/>
          <w:sz w:val="28"/>
          <w:szCs w:val="28"/>
        </w:rPr>
      </w:pPr>
    </w:p>
    <w:p w14:paraId="0D4DC531" w14:textId="7B92AA82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44A448E5" w14:textId="13374F3C" w:rsidR="008B7B1E" w:rsidRDefault="008B7B1E" w:rsidP="00962676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C42B23" w14:textId="39686EE6" w:rsidR="006D3B1F" w:rsidRPr="00962676" w:rsidRDefault="003E776B" w:rsidP="00962676">
      <w:pPr>
        <w:pStyle w:val="ConsPlusNormal0"/>
        <w:jc w:val="center"/>
        <w:rPr>
          <w:b/>
          <w:sz w:val="24"/>
          <w:szCs w:val="24"/>
        </w:rPr>
      </w:pPr>
      <w:r w:rsidRPr="003B2D4C">
        <w:rPr>
          <w:b/>
          <w:sz w:val="28"/>
          <w:szCs w:val="28"/>
        </w:rPr>
        <w:lastRenderedPageBreak/>
        <w:t>Библиография</w:t>
      </w:r>
    </w:p>
    <w:p w14:paraId="7A3682D6" w14:textId="77777777" w:rsidR="007B58D2" w:rsidRPr="004F7ECD" w:rsidRDefault="007B58D2" w:rsidP="003E776B">
      <w:pPr>
        <w:pStyle w:val="ConsPlusNormal0"/>
        <w:ind w:firstLine="539"/>
        <w:jc w:val="center"/>
        <w:rPr>
          <w:b/>
          <w:sz w:val="24"/>
          <w:szCs w:val="24"/>
        </w:rPr>
      </w:pPr>
    </w:p>
    <w:p w14:paraId="0B068ED0" w14:textId="25CA3FBC" w:rsidR="00EC431F" w:rsidRPr="0067427B" w:rsidRDefault="002D2380" w:rsidP="0009792C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3B2D4C">
        <w:rPr>
          <w:rFonts w:ascii="Arial" w:hAnsi="Arial" w:cs="Arial"/>
          <w:sz w:val="24"/>
          <w:szCs w:val="24"/>
        </w:rPr>
        <w:t>[</w:t>
      </w:r>
      <w:r w:rsidR="008B5A30" w:rsidRPr="00F51D64">
        <w:rPr>
          <w:rFonts w:ascii="Arial" w:hAnsi="Arial" w:cs="Arial"/>
          <w:sz w:val="24"/>
          <w:szCs w:val="24"/>
        </w:rPr>
        <w:t>1</w:t>
      </w:r>
      <w:r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="00070C33" w:rsidRPr="003B2D4C">
        <w:rPr>
          <w:rFonts w:ascii="Arial" w:hAnsi="Arial" w:cs="Arial"/>
          <w:sz w:val="24"/>
          <w:szCs w:val="24"/>
          <w:lang w:val="en-US"/>
        </w:rPr>
        <w:t>Multilingual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glossary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of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human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settlements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terms</w:t>
      </w:r>
      <w:r w:rsidR="00070C33" w:rsidRPr="00070C33">
        <w:rPr>
          <w:rFonts w:ascii="Arial" w:hAnsi="Arial" w:cs="Arial"/>
          <w:sz w:val="24"/>
          <w:szCs w:val="24"/>
        </w:rPr>
        <w:t xml:space="preserve"> (</w:t>
      </w:r>
      <w:r w:rsidR="00070C33" w:rsidRPr="003B2D4C">
        <w:rPr>
          <w:rFonts w:ascii="Arial" w:hAnsi="Arial" w:cs="Arial"/>
          <w:sz w:val="24"/>
          <w:szCs w:val="24"/>
        </w:rPr>
        <w:t>Многоязычный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глоссарий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терминов</w:t>
      </w:r>
      <w:r w:rsidR="00070C33" w:rsidRPr="00070C33">
        <w:rPr>
          <w:rFonts w:ascii="Arial" w:hAnsi="Arial" w:cs="Arial"/>
          <w:sz w:val="24"/>
          <w:szCs w:val="24"/>
        </w:rPr>
        <w:t xml:space="preserve">, </w:t>
      </w:r>
      <w:r w:rsidR="00070C33" w:rsidRPr="003B2D4C">
        <w:rPr>
          <w:rFonts w:ascii="Arial" w:hAnsi="Arial" w:cs="Arial"/>
          <w:sz w:val="24"/>
          <w:szCs w:val="24"/>
        </w:rPr>
        <w:t>относящихся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к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населенным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пунктам</w:t>
      </w:r>
      <w:r w:rsidR="00070C33" w:rsidRPr="00070C33">
        <w:rPr>
          <w:rFonts w:ascii="Arial" w:hAnsi="Arial" w:cs="Arial"/>
          <w:sz w:val="24"/>
          <w:szCs w:val="24"/>
        </w:rPr>
        <w:t xml:space="preserve">).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United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Nations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Centre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for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Human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Settlements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(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Habitat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),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Nairobi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, 1992 </w:t>
      </w:r>
      <w:r w:rsidR="00070C33">
        <w:rPr>
          <w:rFonts w:ascii="Arial" w:hAnsi="Arial" w:cs="Arial"/>
          <w:sz w:val="24"/>
          <w:szCs w:val="24"/>
        </w:rPr>
        <w:t>г</w:t>
      </w:r>
      <w:r w:rsidR="00070C33" w:rsidRPr="0067427B">
        <w:rPr>
          <w:rFonts w:ascii="Arial" w:hAnsi="Arial" w:cs="Arial"/>
          <w:sz w:val="24"/>
          <w:szCs w:val="24"/>
          <w:lang w:val="en-US"/>
        </w:rPr>
        <w:t>.</w:t>
      </w:r>
    </w:p>
    <w:p w14:paraId="0CB975B2" w14:textId="745D6D04" w:rsidR="00EC431F" w:rsidRPr="0067427B" w:rsidRDefault="00F05B24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67427B">
        <w:rPr>
          <w:rFonts w:ascii="Arial" w:hAnsi="Arial" w:cs="Arial"/>
          <w:sz w:val="24"/>
          <w:szCs w:val="24"/>
          <w:lang w:val="en-US"/>
        </w:rPr>
        <w:t>[2]</w:t>
      </w:r>
      <w:r w:rsidR="008B7B1E" w:rsidRPr="0067427B">
        <w:rPr>
          <w:rFonts w:ascii="Arial" w:hAnsi="Arial" w:cs="Arial"/>
          <w:sz w:val="24"/>
          <w:szCs w:val="24"/>
          <w:lang w:val="en-US"/>
        </w:rPr>
        <w:t>    </w:t>
      </w:r>
      <w:r w:rsidR="0047034D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Градостроительный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кодекс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Российской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Федерации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42238C" w14:textId="374059F3" w:rsidR="00F05B24" w:rsidRPr="003B2D4C" w:rsidRDefault="00F05B24" w:rsidP="0009792C">
      <w:pPr>
        <w:keepNext/>
        <w:keepLines/>
        <w:shd w:val="clear" w:color="auto" w:fill="FFFFFF"/>
        <w:spacing w:line="360" w:lineRule="auto"/>
        <w:ind w:left="567" w:hanging="567"/>
        <w:jc w:val="both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3</w:t>
      </w:r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Pr="003B2D4C">
        <w:rPr>
          <w:rFonts w:ascii="Arial" w:eastAsiaTheme="majorEastAsia" w:hAnsi="Arial" w:cs="Arial"/>
          <w:sz w:val="24"/>
          <w:szCs w:val="24"/>
        </w:rPr>
        <w:t>Федеральный закон от 14 марта 1995 г. № 33-ФЗ «Об особо охраняемых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3B2D4C">
        <w:rPr>
          <w:rFonts w:ascii="Arial" w:eastAsiaTheme="majorEastAsia" w:hAnsi="Arial" w:cs="Arial"/>
          <w:sz w:val="24"/>
          <w:szCs w:val="24"/>
        </w:rPr>
        <w:t xml:space="preserve">природных территориях» </w:t>
      </w:r>
    </w:p>
    <w:p w14:paraId="41E4F346" w14:textId="794E9EB2" w:rsidR="00EC431F" w:rsidRDefault="00A757E7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4</w:t>
      </w:r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hyperlink r:id="rId29" w:history="1">
        <w:r w:rsidR="00EC431F" w:rsidRPr="00A757E7">
          <w:rPr>
            <w:rFonts w:ascii="Arial" w:hAnsi="Arial" w:cs="Arial"/>
            <w:sz w:val="24"/>
            <w:szCs w:val="24"/>
          </w:rPr>
          <w:t>Федеральный закон от 06 октября 2003 г. № 131-ФЗ «Об общих принципах организации местного самоуправления в Российской Федерации</w:t>
        </w:r>
      </w:hyperlink>
      <w:r w:rsidR="00EC431F" w:rsidRPr="00A757E7">
        <w:rPr>
          <w:rFonts w:ascii="Arial" w:hAnsi="Arial" w:cs="Arial"/>
          <w:sz w:val="24"/>
          <w:szCs w:val="24"/>
        </w:rPr>
        <w:t>»</w:t>
      </w:r>
    </w:p>
    <w:p w14:paraId="4F5908B8" w14:textId="603E9CDD" w:rsidR="009C1811" w:rsidRPr="00A757E7" w:rsidRDefault="009C1811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21" w:name="_Hlk161051818"/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5</w:t>
      </w:r>
      <w:bookmarkEnd w:id="21"/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>
        <w:rPr>
          <w:rFonts w:ascii="Arial" w:hAnsi="Arial" w:cs="Arial"/>
          <w:sz w:val="24"/>
          <w:szCs w:val="24"/>
        </w:rPr>
        <w:t>Федеральный закон от 24 июля 2007 г. № 209-ФЗ «О развитии малого и среднего предпринимательства в Российской федерации»</w:t>
      </w:r>
    </w:p>
    <w:p w14:paraId="0F0B7D93" w14:textId="0809CF11" w:rsidR="00A757E7" w:rsidRDefault="00A757E7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E371F">
        <w:rPr>
          <w:rFonts w:ascii="Arial" w:hAnsi="Arial" w:cs="Arial"/>
          <w:sz w:val="24"/>
          <w:szCs w:val="24"/>
        </w:rPr>
        <w:t>[</w:t>
      </w:r>
      <w:r w:rsidR="00500888" w:rsidRPr="000E371F">
        <w:rPr>
          <w:rFonts w:ascii="Arial" w:hAnsi="Arial" w:cs="Arial"/>
          <w:sz w:val="24"/>
          <w:szCs w:val="24"/>
        </w:rPr>
        <w:t>6</w:t>
      </w:r>
      <w:r w:rsidRPr="000E371F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Pr="000E371F">
        <w:rPr>
          <w:rFonts w:ascii="Arial" w:hAnsi="Arial" w:cs="Arial"/>
          <w:sz w:val="24"/>
          <w:szCs w:val="24"/>
        </w:rPr>
        <w:t>Постановление Правительства Российской Федерации от 26.06.2021 № 1022 «Об</w:t>
      </w:r>
      <w:r w:rsidR="00151B7C">
        <w:rPr>
          <w:rFonts w:ascii="Arial" w:hAnsi="Arial" w:cs="Arial"/>
          <w:sz w:val="24"/>
          <w:szCs w:val="24"/>
        </w:rPr>
        <w:t> </w:t>
      </w:r>
      <w:r w:rsidRPr="000E371F">
        <w:rPr>
          <w:rFonts w:ascii="Arial" w:hAnsi="Arial" w:cs="Arial"/>
          <w:sz w:val="24"/>
          <w:szCs w:val="24"/>
        </w:rPr>
        <w:t>утверждении Правил установления величины прожиточного минимума на</w:t>
      </w:r>
      <w:r w:rsidR="00151B7C">
        <w:rPr>
          <w:rFonts w:ascii="Arial" w:hAnsi="Arial" w:cs="Arial"/>
          <w:sz w:val="24"/>
          <w:szCs w:val="24"/>
        </w:rPr>
        <w:t> </w:t>
      </w:r>
      <w:r w:rsidRPr="000E371F">
        <w:rPr>
          <w:rFonts w:ascii="Arial" w:hAnsi="Arial" w:cs="Arial"/>
          <w:sz w:val="24"/>
          <w:szCs w:val="24"/>
        </w:rPr>
        <w:t>душу населения и по основным социально-демографическим группам населения в субъектах Российской Федерации на очередной год</w:t>
      </w:r>
      <w:r>
        <w:rPr>
          <w:rFonts w:ascii="Arial" w:hAnsi="Arial" w:cs="Arial"/>
          <w:sz w:val="24"/>
          <w:szCs w:val="24"/>
        </w:rPr>
        <w:t>»</w:t>
      </w:r>
    </w:p>
    <w:p w14:paraId="52D5552D" w14:textId="77777777" w:rsidR="009C1811" w:rsidRDefault="009C1811" w:rsidP="00A757E7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D9B23A2" w14:textId="77777777" w:rsidR="00A757E7" w:rsidRPr="003B2D4C" w:rsidRDefault="00A757E7" w:rsidP="005E297C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BD7B14C" w14:textId="77777777" w:rsidR="00EC431F" w:rsidRPr="003B2D4C" w:rsidRDefault="00EC431F" w:rsidP="003B2D4C">
      <w:pPr>
        <w:jc w:val="both"/>
        <w:rPr>
          <w:rFonts w:ascii="Arial" w:hAnsi="Arial" w:cs="Arial"/>
          <w:sz w:val="24"/>
          <w:szCs w:val="24"/>
        </w:rPr>
      </w:pPr>
    </w:p>
    <w:p w14:paraId="50883317" w14:textId="77777777" w:rsidR="002D2380" w:rsidRPr="004F7ECD" w:rsidRDefault="002D2380" w:rsidP="002D2380">
      <w:pPr>
        <w:pStyle w:val="ConsPlusNormal0"/>
        <w:ind w:left="567"/>
        <w:outlineLvl w:val="0"/>
        <w:rPr>
          <w:b/>
          <w:sz w:val="24"/>
          <w:szCs w:val="24"/>
          <w:u w:val="single"/>
        </w:rPr>
      </w:pPr>
    </w:p>
    <w:p w14:paraId="141CEBA0" w14:textId="4BF410A3" w:rsidR="002D2380" w:rsidRPr="004F7ECD" w:rsidRDefault="002D2380" w:rsidP="002D238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/>
          <w:u w:val="single"/>
        </w:rPr>
      </w:pPr>
    </w:p>
    <w:p w14:paraId="01C60C80" w14:textId="25DA3908" w:rsidR="00AE4E23" w:rsidRPr="004F7ECD" w:rsidRDefault="00AE4E23" w:rsidP="003E776B">
      <w:pPr>
        <w:pStyle w:val="ConsPlusNormal0"/>
        <w:ind w:firstLine="539"/>
        <w:jc w:val="both"/>
        <w:rPr>
          <w:sz w:val="24"/>
          <w:szCs w:val="24"/>
        </w:rPr>
      </w:pPr>
    </w:p>
    <w:p w14:paraId="3FCABA08" w14:textId="0AAF8C67" w:rsidR="00AE4E23" w:rsidRPr="004F7ECD" w:rsidRDefault="00AE4E23" w:rsidP="003E776B">
      <w:pPr>
        <w:pStyle w:val="ConsPlusNormal0"/>
        <w:pBdr>
          <w:bottom w:val="single" w:sz="6" w:space="1" w:color="auto"/>
        </w:pBdr>
        <w:ind w:firstLine="539"/>
        <w:jc w:val="both"/>
        <w:rPr>
          <w:sz w:val="24"/>
          <w:szCs w:val="24"/>
        </w:rPr>
      </w:pPr>
      <w:r w:rsidRPr="004F7ECD">
        <w:rPr>
          <w:sz w:val="24"/>
          <w:szCs w:val="24"/>
        </w:rPr>
        <w:br w:type="page"/>
      </w:r>
    </w:p>
    <w:p w14:paraId="60A53774" w14:textId="76E97916" w:rsidR="00AE4E23" w:rsidRPr="006B3B3F" w:rsidRDefault="00AE4E23" w:rsidP="003E776B">
      <w:pPr>
        <w:pStyle w:val="ConsPlusNormal0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4CE67D49" w14:textId="63B59D85" w:rsidR="00AE4E23" w:rsidRPr="006B3B3F" w:rsidRDefault="00AE4E23" w:rsidP="003E776B">
      <w:pPr>
        <w:pStyle w:val="ConsPlusNormal0"/>
        <w:ind w:firstLine="539"/>
        <w:jc w:val="both"/>
        <w:rPr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6B3B3F" w14:paraId="7AD02EAA" w14:textId="77777777" w:rsidTr="00AE4E23">
        <w:tc>
          <w:tcPr>
            <w:tcW w:w="4814" w:type="dxa"/>
          </w:tcPr>
          <w:p w14:paraId="4334289D" w14:textId="335480C6" w:rsidR="00AE4E23" w:rsidRPr="0064636C" w:rsidRDefault="00AE4E23" w:rsidP="006E4DFF">
            <w:pPr>
              <w:pStyle w:val="ConsPlusNormal0"/>
              <w:ind w:hanging="108"/>
              <w:jc w:val="both"/>
              <w:rPr>
                <w:sz w:val="24"/>
                <w:szCs w:val="24"/>
              </w:rPr>
            </w:pPr>
            <w:r w:rsidRPr="0064636C">
              <w:rPr>
                <w:sz w:val="24"/>
                <w:szCs w:val="24"/>
              </w:rPr>
              <w:t>УДК 006.05</w:t>
            </w:r>
            <w:r w:rsidR="006E4DFF" w:rsidRPr="0064636C">
              <w:rPr>
                <w:sz w:val="24"/>
                <w:szCs w:val="24"/>
              </w:rPr>
              <w:t>:</w:t>
            </w:r>
            <w:r w:rsidRPr="0064636C">
              <w:rPr>
                <w:sz w:val="24"/>
                <w:szCs w:val="24"/>
              </w:rPr>
              <w:t>006.354</w:t>
            </w:r>
          </w:p>
        </w:tc>
        <w:tc>
          <w:tcPr>
            <w:tcW w:w="4814" w:type="dxa"/>
          </w:tcPr>
          <w:p w14:paraId="4306E6C7" w14:textId="155A117C" w:rsidR="00AE4E23" w:rsidRPr="0064636C" w:rsidRDefault="00AE4E23" w:rsidP="00AE4E23">
            <w:pPr>
              <w:pStyle w:val="ConsPlusNormal0"/>
              <w:ind w:firstLine="539"/>
              <w:jc w:val="right"/>
              <w:rPr>
                <w:sz w:val="24"/>
                <w:szCs w:val="24"/>
              </w:rPr>
            </w:pPr>
            <w:r w:rsidRPr="0064636C">
              <w:rPr>
                <w:sz w:val="24"/>
                <w:szCs w:val="24"/>
              </w:rPr>
              <w:t>ОКС 01.120</w:t>
            </w:r>
          </w:p>
        </w:tc>
      </w:tr>
    </w:tbl>
    <w:p w14:paraId="4968F01A" w14:textId="77777777" w:rsidR="00AE4E23" w:rsidRPr="006B3B3F" w:rsidRDefault="00AE4E23" w:rsidP="003E776B">
      <w:pPr>
        <w:pStyle w:val="ConsPlusNormal0"/>
        <w:ind w:firstLine="539"/>
        <w:jc w:val="both"/>
        <w:rPr>
          <w:szCs w:val="20"/>
        </w:rPr>
      </w:pPr>
    </w:p>
    <w:p w14:paraId="13AB91C3" w14:textId="7B59830F" w:rsidR="00AE4E23" w:rsidRPr="0064636C" w:rsidRDefault="00AE4E23" w:rsidP="006E4DFF">
      <w:pPr>
        <w:pStyle w:val="ConsPlusNormal0"/>
        <w:pBdr>
          <w:bottom w:val="single" w:sz="12" w:space="1" w:color="auto"/>
        </w:pBdr>
        <w:jc w:val="both"/>
        <w:rPr>
          <w:sz w:val="24"/>
          <w:szCs w:val="24"/>
        </w:rPr>
      </w:pPr>
      <w:r w:rsidRPr="00740C62">
        <w:rPr>
          <w:sz w:val="24"/>
          <w:szCs w:val="24"/>
        </w:rPr>
        <w:t>Ключевые слова</w:t>
      </w:r>
      <w:r w:rsidR="006E4DFF" w:rsidRPr="00740C62">
        <w:rPr>
          <w:sz w:val="24"/>
          <w:szCs w:val="24"/>
        </w:rPr>
        <w:t xml:space="preserve">: </w:t>
      </w:r>
      <w:r w:rsidR="00E013EF" w:rsidRPr="00740C62">
        <w:rPr>
          <w:sz w:val="24"/>
          <w:szCs w:val="24"/>
        </w:rPr>
        <w:t>агломераци</w:t>
      </w:r>
      <w:r w:rsidR="005E297C" w:rsidRPr="00740C62">
        <w:rPr>
          <w:sz w:val="24"/>
          <w:szCs w:val="24"/>
        </w:rPr>
        <w:t xml:space="preserve">я, </w:t>
      </w:r>
      <w:r w:rsidR="002D2380" w:rsidRPr="00740C62">
        <w:rPr>
          <w:sz w:val="24"/>
          <w:szCs w:val="24"/>
        </w:rPr>
        <w:t xml:space="preserve">градостроительство, </w:t>
      </w:r>
      <w:r w:rsidR="00273FEE">
        <w:rPr>
          <w:sz w:val="24"/>
          <w:szCs w:val="24"/>
        </w:rPr>
        <w:t xml:space="preserve">крупные агломерации, крупнейшие агломерации, объекты регионального значения, объекты федерального значения, </w:t>
      </w:r>
      <w:r w:rsidR="002D2380" w:rsidRPr="00740C62">
        <w:rPr>
          <w:sz w:val="24"/>
          <w:szCs w:val="24"/>
        </w:rPr>
        <w:t xml:space="preserve">пространственное развитие, поселение, территория, </w:t>
      </w:r>
      <w:r w:rsidR="00740C62">
        <w:rPr>
          <w:sz w:val="24"/>
          <w:szCs w:val="24"/>
        </w:rPr>
        <w:t>система сквозных показателей</w:t>
      </w:r>
    </w:p>
    <w:p w14:paraId="023BD7ED" w14:textId="77777777" w:rsidR="006E4DFF" w:rsidRPr="006B3B3F" w:rsidRDefault="006E4DFF" w:rsidP="00AE4E23">
      <w:pPr>
        <w:pStyle w:val="ConsPlusNormal0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500E054D" w14:textId="6913830E" w:rsidR="006E4DFF" w:rsidRDefault="006E4DFF" w:rsidP="00AE4E23">
      <w:pPr>
        <w:pStyle w:val="ConsPlusNormal0"/>
        <w:ind w:firstLine="142"/>
        <w:jc w:val="both"/>
        <w:rPr>
          <w:szCs w:val="20"/>
        </w:rPr>
      </w:pPr>
    </w:p>
    <w:p w14:paraId="2C97AA12" w14:textId="5164434A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E76440E" w14:textId="6A1D7C37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8332D7D" w14:textId="2E64D047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6C9712A6" w14:textId="62F00711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0C93194" w14:textId="417FB3DC" w:rsidR="007A0126" w:rsidRDefault="007A0126" w:rsidP="00273FEE">
      <w:pPr>
        <w:pStyle w:val="ConsPlusNormal0"/>
        <w:jc w:val="both"/>
        <w:rPr>
          <w:szCs w:val="20"/>
        </w:rPr>
      </w:pPr>
    </w:p>
    <w:p w14:paraId="5B23E87F" w14:textId="0B9B32D2" w:rsidR="007A0126" w:rsidRDefault="007A0126" w:rsidP="00AE4E23">
      <w:pPr>
        <w:pStyle w:val="ConsPlusNormal0"/>
        <w:ind w:firstLine="142"/>
        <w:jc w:val="both"/>
        <w:rPr>
          <w:szCs w:val="20"/>
        </w:rPr>
      </w:pPr>
      <w:bookmarkStart w:id="22" w:name="_Hlk161990478"/>
    </w:p>
    <w:p w14:paraId="5BF95E3B" w14:textId="1A44A70A" w:rsidR="007A0126" w:rsidRDefault="007A0126" w:rsidP="00AE4E23">
      <w:pPr>
        <w:pStyle w:val="ConsPlusNormal0"/>
        <w:ind w:firstLine="142"/>
        <w:jc w:val="both"/>
        <w:rPr>
          <w:szCs w:val="20"/>
        </w:rPr>
      </w:pPr>
    </w:p>
    <w:p w14:paraId="56C8F57C" w14:textId="767E817E" w:rsidR="0067427B" w:rsidRDefault="0067427B" w:rsidP="00AE4E23">
      <w:pPr>
        <w:pStyle w:val="ConsPlusNormal0"/>
        <w:ind w:firstLine="142"/>
        <w:jc w:val="both"/>
        <w:rPr>
          <w:szCs w:val="20"/>
        </w:rPr>
      </w:pPr>
    </w:p>
    <w:p w14:paraId="6E3AAABE" w14:textId="77777777" w:rsidR="0067427B" w:rsidRDefault="0067427B" w:rsidP="00AE4E23">
      <w:pPr>
        <w:pStyle w:val="ConsPlusNormal0"/>
        <w:ind w:firstLine="142"/>
        <w:jc w:val="both"/>
        <w:rPr>
          <w:szCs w:val="20"/>
        </w:rPr>
      </w:pPr>
    </w:p>
    <w:p w14:paraId="7CB9925F" w14:textId="77777777" w:rsidR="00273FEE" w:rsidRPr="00D92770" w:rsidRDefault="00273FEE" w:rsidP="00273FEE">
      <w:pPr>
        <w:pStyle w:val="ConsPlusNormal0"/>
        <w:jc w:val="both"/>
        <w:rPr>
          <w:sz w:val="28"/>
          <w:szCs w:val="28"/>
        </w:rPr>
      </w:pPr>
    </w:p>
    <w:p w14:paraId="6DC44570" w14:textId="3405C605" w:rsidR="00CA6692" w:rsidRDefault="00CA6692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  <w:bookmarkStart w:id="23" w:name="_Hlk161645633"/>
      <w:r w:rsidRPr="00D92770">
        <w:rPr>
          <w:sz w:val="24"/>
          <w:szCs w:val="24"/>
        </w:rPr>
        <w:t>Организация</w:t>
      </w:r>
      <w:r w:rsidR="00151B7C">
        <w:rPr>
          <w:sz w:val="24"/>
          <w:szCs w:val="24"/>
        </w:rPr>
        <w:t xml:space="preserve"> </w:t>
      </w:r>
      <w:r w:rsidR="00151B7C" w:rsidRPr="00151B7C">
        <w:rPr>
          <w:sz w:val="24"/>
          <w:szCs w:val="24"/>
        </w:rPr>
        <w:t>—</w:t>
      </w:r>
      <w:r w:rsidR="00151B7C">
        <w:rPr>
          <w:sz w:val="24"/>
          <w:szCs w:val="24"/>
        </w:rPr>
        <w:t xml:space="preserve"> </w:t>
      </w:r>
      <w:r w:rsidRPr="00D92770">
        <w:rPr>
          <w:sz w:val="24"/>
          <w:szCs w:val="24"/>
        </w:rPr>
        <w:t>разработчик</w:t>
      </w:r>
      <w:r w:rsidR="00D92770" w:rsidRPr="00D92770">
        <w:rPr>
          <w:sz w:val="24"/>
          <w:szCs w:val="24"/>
        </w:rPr>
        <w:t xml:space="preserve"> стандарта</w:t>
      </w:r>
      <w:r w:rsidRPr="00D92770">
        <w:rPr>
          <w:b/>
          <w:sz w:val="24"/>
          <w:szCs w:val="24"/>
        </w:rPr>
        <w:t>:</w:t>
      </w:r>
      <w:r w:rsidR="00D92770">
        <w:rPr>
          <w:b/>
          <w:sz w:val="24"/>
          <w:szCs w:val="24"/>
        </w:rPr>
        <w:tab/>
      </w:r>
    </w:p>
    <w:p w14:paraId="7368FC53" w14:textId="1DA4E820" w:rsidR="00273FEE" w:rsidRDefault="00273FEE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5A69E3B9" w14:textId="77777777" w:rsidR="00273FEE" w:rsidRDefault="00273FEE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395F4A8B" w14:textId="77777777" w:rsidR="00D92770" w:rsidRPr="00D92770" w:rsidRDefault="00D92770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5A91523C" w14:textId="5C8A7320" w:rsidR="000E371F" w:rsidRPr="0064636C" w:rsidRDefault="00484DCF" w:rsidP="000E371F">
      <w:pPr>
        <w:pStyle w:val="ConsPlusNormal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Федеральное </w:t>
      </w:r>
      <w:r w:rsidRPr="00ED0BC7">
        <w:rPr>
          <w:sz w:val="24"/>
          <w:szCs w:val="24"/>
        </w:rPr>
        <w:t>автономн</w:t>
      </w:r>
      <w:r>
        <w:rPr>
          <w:sz w:val="24"/>
          <w:szCs w:val="24"/>
        </w:rPr>
        <w:t>ое</w:t>
      </w:r>
      <w:r w:rsidRPr="00ED0BC7">
        <w:rPr>
          <w:sz w:val="24"/>
          <w:szCs w:val="24"/>
        </w:rPr>
        <w:t xml:space="preserve"> учреждение «Единый научно-исследовательский </w:t>
      </w:r>
      <w:r>
        <w:rPr>
          <w:sz w:val="24"/>
          <w:szCs w:val="24"/>
        </w:rPr>
        <w:br/>
      </w:r>
      <w:r w:rsidRPr="00ED0BC7">
        <w:rPr>
          <w:sz w:val="24"/>
          <w:szCs w:val="24"/>
        </w:rPr>
        <w:t>и проектный институт пространственного планирования Российской Федерации»</w:t>
      </w:r>
      <w:r w:rsidRPr="00AA678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E371F" w:rsidRPr="00AA6783">
        <w:rPr>
          <w:sz w:val="24"/>
          <w:szCs w:val="24"/>
        </w:rPr>
        <w:t>(</w:t>
      </w:r>
      <w:r w:rsidRPr="00ED0BC7">
        <w:rPr>
          <w:sz w:val="24"/>
          <w:szCs w:val="24"/>
        </w:rPr>
        <w:t>ФАУ «Единый институт пространственного развития РФ»)</w:t>
      </w:r>
    </w:p>
    <w:p w14:paraId="174700DA" w14:textId="77777777" w:rsidR="00E26769" w:rsidRPr="0064636C" w:rsidRDefault="00E26769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0441325B" w14:textId="543582A2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23E155D3" w14:textId="16A63262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00E78BF5" w14:textId="4DF0EBE0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12081AF5" w14:textId="5A97AA42" w:rsidR="00990B72" w:rsidRPr="008654F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151B7C" w:rsidRPr="00151B7C">
        <w:rPr>
          <w:rFonts w:ascii="Arial" w:hAnsi="Arial" w:cs="Arial"/>
          <w:sz w:val="24"/>
          <w:szCs w:val="24"/>
        </w:rPr>
        <w:t>—</w:t>
      </w:r>
      <w:r w:rsidR="00151B7C"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5BFEEC37" w14:textId="77777777" w:rsidR="00990B72" w:rsidRPr="008654F2" w:rsidRDefault="00990B72" w:rsidP="00990B72">
      <w:pPr>
        <w:rPr>
          <w:sz w:val="24"/>
          <w:szCs w:val="24"/>
        </w:rPr>
      </w:pPr>
    </w:p>
    <w:p w14:paraId="5DB8D132" w14:textId="77777777" w:rsidR="00990B72" w:rsidRDefault="00990B72" w:rsidP="00990B72">
      <w:pPr>
        <w:rPr>
          <w:sz w:val="24"/>
          <w:szCs w:val="24"/>
        </w:rPr>
      </w:pPr>
    </w:p>
    <w:p w14:paraId="163E557D" w14:textId="77777777" w:rsidR="00990B72" w:rsidRPr="008654F2" w:rsidRDefault="00990B72" w:rsidP="00990B72">
      <w:pPr>
        <w:rPr>
          <w:sz w:val="24"/>
          <w:szCs w:val="24"/>
        </w:rPr>
      </w:pPr>
    </w:p>
    <w:p w14:paraId="70626C95" w14:textId="77777777" w:rsidR="00990B72" w:rsidRPr="008654F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249E6270" w14:textId="77777777" w:rsidR="00484DCF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пространственного </w:t>
      </w:r>
    </w:p>
    <w:p w14:paraId="2CB5494E" w14:textId="39A71B56" w:rsidR="00990B7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планирования </w:t>
      </w:r>
      <w:proofErr w:type="gramStart"/>
      <w:r w:rsidR="00484DCF"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8654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654F2">
        <w:rPr>
          <w:rFonts w:ascii="Arial" w:hAnsi="Arial" w:cs="Arial"/>
          <w:sz w:val="24"/>
          <w:szCs w:val="24"/>
        </w:rPr>
        <w:t xml:space="preserve">  </w:t>
      </w:r>
      <w:r w:rsidR="00484DC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B7B1E">
        <w:rPr>
          <w:rFonts w:ascii="Arial" w:hAnsi="Arial" w:cs="Arial"/>
          <w:sz w:val="24"/>
          <w:szCs w:val="24"/>
        </w:rPr>
        <w:t xml:space="preserve"> </w:t>
      </w:r>
      <w:r w:rsidR="00484DCF">
        <w:rPr>
          <w:rFonts w:ascii="Arial" w:hAnsi="Arial" w:cs="Arial"/>
          <w:sz w:val="24"/>
          <w:szCs w:val="24"/>
        </w:rPr>
        <w:t xml:space="preserve">        </w:t>
      </w:r>
      <w:r w:rsidRPr="008654F2">
        <w:rPr>
          <w:rFonts w:ascii="Arial" w:hAnsi="Arial" w:cs="Arial"/>
          <w:sz w:val="24"/>
          <w:szCs w:val="24"/>
        </w:rPr>
        <w:t xml:space="preserve">  Д.И. Саттарова</w:t>
      </w:r>
    </w:p>
    <w:bookmarkEnd w:id="22"/>
    <w:p w14:paraId="41CA0090" w14:textId="77777777" w:rsidR="00990B72" w:rsidRDefault="00990B72" w:rsidP="00990B72">
      <w:pPr>
        <w:rPr>
          <w:rFonts w:ascii="Arial" w:hAnsi="Arial" w:cs="Arial"/>
          <w:sz w:val="24"/>
          <w:szCs w:val="24"/>
        </w:rPr>
      </w:pPr>
    </w:p>
    <w:p w14:paraId="5E9F0786" w14:textId="73D931E6" w:rsidR="00990B72" w:rsidRDefault="00990B72" w:rsidP="00990B72">
      <w:pPr>
        <w:pStyle w:val="ConsPlusTitle0"/>
        <w:outlineLvl w:val="1"/>
        <w:rPr>
          <w:sz w:val="24"/>
          <w:szCs w:val="24"/>
        </w:rPr>
      </w:pPr>
    </w:p>
    <w:bookmarkEnd w:id="23"/>
    <w:p w14:paraId="15F09818" w14:textId="77777777" w:rsidR="00990B72" w:rsidRDefault="00990B72" w:rsidP="00990B72">
      <w:pPr>
        <w:pStyle w:val="ConsPlusTitle0"/>
        <w:jc w:val="center"/>
        <w:outlineLvl w:val="1"/>
        <w:rPr>
          <w:sz w:val="24"/>
          <w:szCs w:val="24"/>
        </w:rPr>
      </w:pPr>
    </w:p>
    <w:p w14:paraId="235371C5" w14:textId="386B938B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sectPr w:rsidR="00CA6692" w:rsidRPr="0064636C" w:rsidSect="00B75F3E">
      <w:footerReference w:type="even" r:id="rId30"/>
      <w:footerReference w:type="default" r:id="rId31"/>
      <w:footerReference w:type="first" r:id="rId32"/>
      <w:pgSz w:w="11906" w:h="16838" w:code="9"/>
      <w:pgMar w:top="1134" w:right="851" w:bottom="1134" w:left="1418" w:header="0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0666B" w14:textId="77777777" w:rsidR="0009792C" w:rsidRDefault="0009792C">
      <w:r>
        <w:separator/>
      </w:r>
    </w:p>
  </w:endnote>
  <w:endnote w:type="continuationSeparator" w:id="0">
    <w:p w14:paraId="65B662CD" w14:textId="77777777" w:rsidR="0009792C" w:rsidRDefault="0009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C9E" w14:textId="0A1F7A00" w:rsidR="0009792C" w:rsidRPr="00173C72" w:rsidRDefault="0009792C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6922" w14:textId="6C4F605B" w:rsidR="0009792C" w:rsidRPr="00173C72" w:rsidRDefault="0009792C">
    <w:pPr>
      <w:pStyle w:val="a5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8AAB" w14:textId="77777777" w:rsidR="0009792C" w:rsidRDefault="0009792C" w:rsidP="00CF3BB8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0684" w14:textId="7546CA83" w:rsidR="0009792C" w:rsidRPr="00CF3BB8" w:rsidRDefault="0009792C" w:rsidP="00CF3BB8">
    <w:pPr>
      <w:pStyle w:val="a5"/>
      <w:jc w:val="right"/>
      <w:rPr>
        <w:lang w:val="en-US"/>
      </w:rPr>
    </w:pPr>
    <w:r>
      <w:rPr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A074248" w14:textId="3DB2F975" w:rsidR="0009792C" w:rsidRDefault="00097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F56D9" w14:textId="7596BB36" w:rsidR="0009792C" w:rsidRDefault="0009792C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F760" w14:textId="61BA6EF1" w:rsidR="0009792C" w:rsidRPr="00173C72" w:rsidRDefault="0009792C" w:rsidP="00CF3BB8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</w:t>
    </w:r>
    <w:r>
      <w:rPr>
        <w:rFonts w:ascii="Arial" w:hAnsi="Arial" w:cs="Arial"/>
        <w:sz w:val="20"/>
        <w:szCs w:val="20"/>
        <w:lang w:val="en-US"/>
      </w:rPr>
      <w:t>V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608573"/>
      <w:docPartObj>
        <w:docPartGallery w:val="Page Numbers (Bottom of Page)"/>
        <w:docPartUnique/>
      </w:docPartObj>
    </w:sdtPr>
    <w:sdtEndPr/>
    <w:sdtContent>
      <w:p w14:paraId="55AB73AD" w14:textId="77777777" w:rsidR="0009792C" w:rsidRPr="00CA75A3" w:rsidRDefault="0009792C">
        <w:pPr>
          <w:pStyle w:val="a5"/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Pr="00CA75A3">
          <w:rPr>
            <w:rFonts w:ascii="Arial" w:hAnsi="Arial" w:cs="Arial"/>
            <w:sz w:val="20"/>
            <w:szCs w:val="20"/>
          </w:rPr>
          <w:t>2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  <w:p w14:paraId="10939084" w14:textId="372A1542" w:rsidR="0009792C" w:rsidRPr="00173C72" w:rsidRDefault="00FC0F2B">
        <w:pPr>
          <w:pStyle w:val="a5"/>
          <w:rPr>
            <w:rFonts w:ascii="Arial" w:hAnsi="Arial" w:cs="Arial"/>
            <w:sz w:val="20"/>
            <w:szCs w:val="20"/>
            <w:lang w:val="en-US"/>
          </w:rPr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564370"/>
      <w:docPartObj>
        <w:docPartGallery w:val="Page Numbers (Bottom of Page)"/>
        <w:docPartUnique/>
      </w:docPartObj>
    </w:sdtPr>
    <w:sdtEndPr/>
    <w:sdtContent>
      <w:p w14:paraId="0287DC45" w14:textId="495F4356" w:rsidR="0009792C" w:rsidRDefault="00097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FA188" w14:textId="54AD8602" w:rsidR="0009792C" w:rsidRPr="002D2380" w:rsidRDefault="0009792C" w:rsidP="002D2380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9A36" w14:textId="1C49C869" w:rsidR="0009792C" w:rsidRPr="00CA75A3" w:rsidRDefault="0009792C" w:rsidP="00CA7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7CDC0" w14:textId="77777777" w:rsidR="0009792C" w:rsidRDefault="0009792C">
      <w:r>
        <w:separator/>
      </w:r>
    </w:p>
  </w:footnote>
  <w:footnote w:type="continuationSeparator" w:id="0">
    <w:p w14:paraId="1B2F19EB" w14:textId="77777777" w:rsidR="0009792C" w:rsidRDefault="0009792C">
      <w:r>
        <w:continuationSeparator/>
      </w:r>
    </w:p>
  </w:footnote>
  <w:footnote w:id="1">
    <w:p w14:paraId="033D97D4" w14:textId="77777777" w:rsidR="0009792C" w:rsidRPr="000D4095" w:rsidRDefault="0009792C" w:rsidP="00DD7457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7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4D9B" w14:textId="77777777" w:rsidR="0009792C" w:rsidRDefault="0009792C">
    <w:pPr>
      <w:pStyle w:val="a3"/>
    </w:pPr>
  </w:p>
  <w:p w14:paraId="3B560F5E" w14:textId="46D7093E" w:rsidR="0009792C" w:rsidRPr="003B2D4C" w:rsidRDefault="0009792C" w:rsidP="00FB344C">
    <w:pPr>
      <w:pStyle w:val="a3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C72249" wp14:editId="513E4C1D">
              <wp:simplePos x="0" y="0"/>
              <wp:positionH relativeFrom="page">
                <wp:posOffset>706877</wp:posOffset>
              </wp:positionH>
              <wp:positionV relativeFrom="page">
                <wp:posOffset>239949</wp:posOffset>
              </wp:positionV>
              <wp:extent cx="1919591" cy="356235"/>
              <wp:effectExtent l="0" t="0" r="5080" b="571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9591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FDC21" w14:textId="0BEE168E" w:rsidR="0009792C" w:rsidRPr="00A75E02" w:rsidRDefault="0009792C" w:rsidP="00710D80">
                          <w:pPr>
                            <w:spacing w:before="12" w:line="276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ГОСТ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Р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__________- 202_</w:t>
                          </w:r>
                        </w:p>
                        <w:p w14:paraId="033C9EEB" w14:textId="77777777" w:rsidR="0009792C" w:rsidRPr="00A75E02" w:rsidRDefault="0009792C" w:rsidP="00710D80">
                          <w:pPr>
                            <w:spacing w:line="253" w:lineRule="exact"/>
                            <w:ind w:left="20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(проект,</w:t>
                          </w:r>
                          <w:r w:rsidRPr="00A75E02"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первая</w:t>
                          </w:r>
                          <w:r w:rsidRPr="00A75E02"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редакция)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7224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.65pt;margin-top:18.9pt;width:151.1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zbxQIAAK8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" filled="f" stroked="f">
              <v:textbox inset="0,0,0,0">
                <w:txbxContent>
                  <w:p w14:paraId="2ACFDC21" w14:textId="0BEE168E" w:rsidR="0009792C" w:rsidRPr="00A75E02" w:rsidRDefault="0009792C" w:rsidP="00710D80">
                    <w:pPr>
                      <w:spacing w:before="12" w:line="276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ГОСТ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Р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__________- 202_</w:t>
                    </w:r>
                  </w:p>
                  <w:p w14:paraId="033C9EEB" w14:textId="77777777" w:rsidR="0009792C" w:rsidRPr="00A75E02" w:rsidRDefault="0009792C" w:rsidP="00710D80">
                    <w:pPr>
                      <w:spacing w:line="253" w:lineRule="exact"/>
                      <w:ind w:left="20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i/>
                        <w:sz w:val="20"/>
                        <w:szCs w:val="20"/>
                      </w:rPr>
                      <w:t>(проект,</w:t>
                    </w:r>
                    <w:r w:rsidRPr="00A75E02">
                      <w:rPr>
                        <w:rFonts w:ascii="Arial" w:hAnsi="Arial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i/>
                        <w:sz w:val="20"/>
                        <w:szCs w:val="20"/>
                      </w:rPr>
                      <w:t>первая</w:t>
                    </w:r>
                    <w:r w:rsidRPr="00A75E02">
                      <w:rPr>
                        <w:rFonts w:ascii="Arial" w:hAnsi="Arial"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i/>
                        <w:sz w:val="20"/>
                        <w:szCs w:val="20"/>
                      </w:rPr>
                      <w:t>редакция)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4360" w14:textId="1CAA82D5" w:rsidR="0009792C" w:rsidRDefault="0009792C">
    <w:pPr>
      <w:pStyle w:val="a3"/>
    </w:pPr>
  </w:p>
  <w:p w14:paraId="5469E046" w14:textId="77777777" w:rsidR="0009792C" w:rsidRDefault="0009792C">
    <w:pPr>
      <w:pStyle w:val="a3"/>
    </w:pPr>
  </w:p>
  <w:p w14:paraId="20FC96D2" w14:textId="0FB2EEA9" w:rsidR="0009792C" w:rsidRPr="0017664A" w:rsidRDefault="0009792C" w:rsidP="00FB344C">
    <w:pPr>
      <w:pStyle w:val="a3"/>
      <w:jc w:val="right"/>
      <w:rPr>
        <w:b/>
      </w:rPr>
    </w:pPr>
    <w:r w:rsidRPr="0017664A">
      <w:rPr>
        <w:b/>
      </w:rPr>
      <w:t>ГОСТ Р ____ - 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55F3" w14:textId="77777777" w:rsidR="0009792C" w:rsidRDefault="0009792C" w:rsidP="003117D9">
    <w:pPr>
      <w:jc w:val="right"/>
      <w:rPr>
        <w:rFonts w:ascii="Arial" w:hAnsi="Arial" w:cs="Arial"/>
        <w:b/>
        <w:sz w:val="20"/>
        <w:szCs w:val="20"/>
      </w:rPr>
    </w:pPr>
  </w:p>
  <w:p w14:paraId="26E1FC07" w14:textId="322F77BB" w:rsidR="0009792C" w:rsidRPr="004D67F6" w:rsidRDefault="0009792C" w:rsidP="003117D9">
    <w:pPr>
      <w:rPr>
        <w:rFonts w:ascii="Arial" w:hAnsi="Arial" w:cs="Arial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AC5B" w14:textId="77777777" w:rsidR="0009792C" w:rsidRDefault="0009792C" w:rsidP="00CF3BB8">
    <w:pPr>
      <w:rPr>
        <w:rFonts w:ascii="Arial" w:hAnsi="Arial" w:cs="Arial"/>
        <w:b/>
        <w:sz w:val="20"/>
        <w:szCs w:val="20"/>
      </w:rPr>
    </w:pPr>
  </w:p>
  <w:p w14:paraId="13CD65BB" w14:textId="77777777" w:rsidR="0009792C" w:rsidRDefault="0009792C" w:rsidP="00B6471E">
    <w:pPr>
      <w:spacing w:before="12" w:line="276" w:lineRule="exact"/>
      <w:ind w:left="20"/>
      <w:jc w:val="right"/>
      <w:rPr>
        <w:rFonts w:ascii="Arial" w:hAnsi="Arial"/>
        <w:b/>
        <w:sz w:val="24"/>
      </w:rPr>
    </w:pPr>
    <w:bookmarkStart w:id="4" w:name="_Hlk161051046"/>
    <w:r>
      <w:rPr>
        <w:rFonts w:ascii="Arial" w:hAnsi="Arial"/>
        <w:b/>
        <w:sz w:val="24"/>
      </w:rPr>
      <w:t>ГОСТ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Р</w:t>
    </w:r>
    <w:r>
      <w:rPr>
        <w:rFonts w:ascii="Arial" w:hAnsi="Arial"/>
        <w:b/>
        <w:spacing w:val="-1"/>
        <w:sz w:val="24"/>
      </w:rPr>
      <w:t xml:space="preserve"> __________- 202_</w:t>
    </w:r>
  </w:p>
  <w:p w14:paraId="49C466BD" w14:textId="77777777" w:rsidR="0009792C" w:rsidRDefault="0009792C" w:rsidP="00B6471E">
    <w:pPr>
      <w:spacing w:line="253" w:lineRule="exact"/>
      <w:ind w:left="20"/>
      <w:jc w:val="right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>
      <w:rPr>
        <w:rFonts w:ascii="Arial" w:hAnsi="Arial"/>
        <w:i/>
      </w:rPr>
      <w:t>первая</w:t>
    </w:r>
    <w:r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</w:t>
    </w:r>
    <w:bookmarkEnd w:id="4"/>
    <w:r>
      <w:rPr>
        <w:rFonts w:ascii="Arial" w:hAnsi="Arial"/>
        <w:i/>
      </w:rPr>
      <w:t>)</w:t>
    </w:r>
  </w:p>
  <w:p w14:paraId="7D24F84B" w14:textId="77777777" w:rsidR="0009792C" w:rsidRPr="004D67F6" w:rsidRDefault="0009792C" w:rsidP="003117D9">
    <w:pPr>
      <w:rPr>
        <w:rFonts w:ascii="Arial" w:hAnsi="Arial" w:cs="Arial"/>
        <w:b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285A" w14:textId="6D80ABA7" w:rsidR="0009792C" w:rsidRDefault="0009792C" w:rsidP="00B05449">
    <w:pPr>
      <w:pStyle w:val="a3"/>
    </w:pPr>
  </w:p>
  <w:p w14:paraId="7366ECCF" w14:textId="1AF0451C" w:rsidR="0009792C" w:rsidRPr="00A75E02" w:rsidRDefault="0009792C" w:rsidP="00FB344C">
    <w:pPr>
      <w:pStyle w:val="a3"/>
      <w:jc w:val="right"/>
      <w:rPr>
        <w:rFonts w:ascii="Arial" w:hAnsi="Arial" w:cs="Arial"/>
        <w:b/>
        <w:sz w:val="20"/>
        <w:szCs w:val="20"/>
      </w:rPr>
    </w:pPr>
    <w:r w:rsidRPr="00A75E02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7B372A" wp14:editId="0259786D">
              <wp:simplePos x="0" y="0"/>
              <wp:positionH relativeFrom="page">
                <wp:posOffset>5209953</wp:posOffset>
              </wp:positionH>
              <wp:positionV relativeFrom="page">
                <wp:posOffset>326065</wp:posOffset>
              </wp:positionV>
              <wp:extent cx="1907289" cy="356235"/>
              <wp:effectExtent l="0" t="0" r="17145" b="571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7289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2C5CD" w14:textId="2B6615A9" w:rsidR="0009792C" w:rsidRPr="00A75E02" w:rsidRDefault="0009792C" w:rsidP="00B6471E">
                          <w:pPr>
                            <w:spacing w:before="12" w:line="276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ГОСТ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Р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_________- 202_</w:t>
                          </w:r>
                        </w:p>
                        <w:p w14:paraId="5C0AF501" w14:textId="77777777" w:rsidR="0009792C" w:rsidRPr="00B75F3E" w:rsidRDefault="0009792C" w:rsidP="00B6471E">
                          <w:pPr>
                            <w:spacing w:line="253" w:lineRule="exact"/>
                            <w:ind w:left="20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 w:rsidRPr="00B75F3E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(проект,</w:t>
                          </w:r>
                          <w:r w:rsidRPr="00B75F3E"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75F3E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первая</w:t>
                          </w:r>
                          <w:r w:rsidRPr="00B75F3E"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75F3E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редакция)</w:t>
                          </w:r>
                        </w:p>
                        <w:p w14:paraId="4779B4A6" w14:textId="75563456" w:rsidR="0009792C" w:rsidRDefault="0009792C" w:rsidP="00710D80">
                          <w:pPr>
                            <w:spacing w:line="253" w:lineRule="exact"/>
                            <w:ind w:left="20"/>
                            <w:jc w:val="right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B372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0;text-align:left;margin-left:410.25pt;margin-top:25.65pt;width:150.2pt;height: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hA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" filled="f" stroked="f">
              <v:textbox inset="0,0,0,0">
                <w:txbxContent>
                  <w:p w14:paraId="0722C5CD" w14:textId="2B6615A9" w:rsidR="0009792C" w:rsidRPr="00A75E02" w:rsidRDefault="0009792C" w:rsidP="00B6471E">
                    <w:pPr>
                      <w:spacing w:before="12" w:line="276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ГОСТ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Р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_________- 202_</w:t>
                    </w:r>
                  </w:p>
                  <w:p w14:paraId="5C0AF501" w14:textId="77777777" w:rsidR="0009792C" w:rsidRPr="00B75F3E" w:rsidRDefault="0009792C" w:rsidP="00B6471E">
                    <w:pPr>
                      <w:spacing w:line="253" w:lineRule="exact"/>
                      <w:ind w:left="20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B75F3E">
                      <w:rPr>
                        <w:rFonts w:ascii="Arial" w:hAnsi="Arial"/>
                        <w:i/>
                        <w:sz w:val="20"/>
                        <w:szCs w:val="20"/>
                      </w:rPr>
                      <w:t>(проект,</w:t>
                    </w:r>
                    <w:r w:rsidRPr="00B75F3E">
                      <w:rPr>
                        <w:rFonts w:ascii="Arial" w:hAnsi="Arial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75F3E">
                      <w:rPr>
                        <w:rFonts w:ascii="Arial" w:hAnsi="Arial"/>
                        <w:i/>
                        <w:sz w:val="20"/>
                        <w:szCs w:val="20"/>
                      </w:rPr>
                      <w:t>первая</w:t>
                    </w:r>
                    <w:r w:rsidRPr="00B75F3E">
                      <w:rPr>
                        <w:rFonts w:ascii="Arial" w:hAnsi="Arial"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75F3E">
                      <w:rPr>
                        <w:rFonts w:ascii="Arial" w:hAnsi="Arial"/>
                        <w:i/>
                        <w:sz w:val="20"/>
                        <w:szCs w:val="20"/>
                      </w:rPr>
                      <w:t>редакция)</w:t>
                    </w:r>
                  </w:p>
                  <w:p w14:paraId="4779B4A6" w14:textId="75563456" w:rsidR="0009792C" w:rsidRDefault="0009792C" w:rsidP="00710D80">
                    <w:pPr>
                      <w:spacing w:line="253" w:lineRule="exact"/>
                      <w:ind w:left="20"/>
                      <w:jc w:val="right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1F885" w14:textId="77777777" w:rsidR="0009792C" w:rsidRPr="004D67F6" w:rsidRDefault="0009792C" w:rsidP="00FB344C">
    <w:pPr>
      <w:pStyle w:val="a3"/>
      <w:jc w:val="right"/>
      <w:rPr>
        <w:b/>
        <w:color w:val="000000" w:themeColor="text1"/>
      </w:rPr>
    </w:pPr>
  </w:p>
  <w:p w14:paraId="197859AD" w14:textId="77777777" w:rsidR="0009792C" w:rsidRDefault="0009792C" w:rsidP="00B6471E">
    <w:pPr>
      <w:spacing w:before="12" w:line="276" w:lineRule="exact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ГОСТ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Р</w:t>
    </w:r>
    <w:r>
      <w:rPr>
        <w:rFonts w:ascii="Arial" w:hAnsi="Arial"/>
        <w:b/>
        <w:spacing w:val="-1"/>
        <w:sz w:val="24"/>
      </w:rPr>
      <w:t xml:space="preserve"> __________- 202_</w:t>
    </w:r>
  </w:p>
  <w:p w14:paraId="3914FDB7" w14:textId="77777777" w:rsidR="0009792C" w:rsidRDefault="0009792C" w:rsidP="00B6471E">
    <w:pPr>
      <w:spacing w:line="253" w:lineRule="exact"/>
      <w:ind w:left="20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>
      <w:rPr>
        <w:rFonts w:ascii="Arial" w:hAnsi="Arial"/>
        <w:i/>
      </w:rPr>
      <w:t>первая</w:t>
    </w:r>
    <w:r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редакция)</w:t>
    </w:r>
  </w:p>
  <w:p w14:paraId="4FA1E912" w14:textId="0EA63628" w:rsidR="0009792C" w:rsidRPr="0018036D" w:rsidRDefault="0009792C" w:rsidP="00CF3BB8">
    <w:pPr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477"/>
    <w:multiLevelType w:val="multilevel"/>
    <w:tmpl w:val="1960B9B8"/>
    <w:lvl w:ilvl="0">
      <w:start w:val="1"/>
      <w:numFmt w:val="decimal"/>
      <w:lvlText w:val="Б.%1"/>
      <w:lvlJc w:val="left"/>
      <w:pPr>
        <w:ind w:left="-17150" w:firstLine="539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Б.%1.%2"/>
      <w:lvlJc w:val="left"/>
      <w:pPr>
        <w:ind w:left="-17150" w:firstLine="53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7150" w:firstLine="53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7150" w:firstLine="53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7150" w:firstLine="53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7150" w:firstLine="53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7150" w:firstLine="53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150" w:firstLine="53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150" w:firstLine="539"/>
      </w:pPr>
      <w:rPr>
        <w:rFonts w:hint="default"/>
      </w:rPr>
    </w:lvl>
  </w:abstractNum>
  <w:abstractNum w:abstractNumId="1" w15:restartNumberingAfterBreak="0">
    <w:nsid w:val="09716F1D"/>
    <w:multiLevelType w:val="multilevel"/>
    <w:tmpl w:val="83968A80"/>
    <w:lvl w:ilvl="0">
      <w:start w:val="3"/>
      <w:numFmt w:val="decimal"/>
      <w:lvlText w:val="%1"/>
      <w:lvlJc w:val="left"/>
      <w:pPr>
        <w:ind w:left="530" w:hanging="530"/>
      </w:pPr>
      <w:rPr>
        <w:rFonts w:eastAsiaTheme="minorEastAsia" w:hint="default"/>
        <w:b/>
      </w:rPr>
    </w:lvl>
    <w:lvl w:ilvl="1">
      <w:start w:val="6"/>
      <w:numFmt w:val="decimal"/>
      <w:lvlText w:val="%1.%2"/>
      <w:lvlJc w:val="left"/>
      <w:pPr>
        <w:ind w:left="1310" w:hanging="530"/>
      </w:pPr>
      <w:rPr>
        <w:rFonts w:eastAsiaTheme="minorEastAsia" w:hint="default"/>
        <w:b/>
      </w:rPr>
    </w:lvl>
    <w:lvl w:ilvl="2">
      <w:start w:val="3"/>
      <w:numFmt w:val="decimal"/>
      <w:lvlText w:val="%1.%2.%3"/>
      <w:lvlJc w:val="left"/>
      <w:pPr>
        <w:ind w:left="8801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eastAsiaTheme="minorEastAsia" w:hint="default"/>
        <w:b/>
      </w:rPr>
    </w:lvl>
  </w:abstractNum>
  <w:abstractNum w:abstractNumId="2" w15:restartNumberingAfterBreak="0">
    <w:nsid w:val="0F986D4C"/>
    <w:multiLevelType w:val="multilevel"/>
    <w:tmpl w:val="58F29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FA48F3"/>
    <w:multiLevelType w:val="multilevel"/>
    <w:tmpl w:val="35186A3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2823CDF"/>
    <w:multiLevelType w:val="multilevel"/>
    <w:tmpl w:val="58F29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F001CA"/>
    <w:multiLevelType w:val="multilevel"/>
    <w:tmpl w:val="18CA6944"/>
    <w:lvl w:ilvl="0">
      <w:start w:val="1"/>
      <w:numFmt w:val="decimal"/>
      <w:lvlText w:val="%1"/>
      <w:lvlJc w:val="left"/>
      <w:pPr>
        <w:ind w:left="999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2530FA"/>
    <w:multiLevelType w:val="hybridMultilevel"/>
    <w:tmpl w:val="6C7C51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7CCE"/>
    <w:multiLevelType w:val="multilevel"/>
    <w:tmpl w:val="68F87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5678D5"/>
    <w:multiLevelType w:val="multilevel"/>
    <w:tmpl w:val="C57E0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ind w:left="206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EE58A0"/>
    <w:multiLevelType w:val="multilevel"/>
    <w:tmpl w:val="88A0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C661FF"/>
    <w:multiLevelType w:val="multilevel"/>
    <w:tmpl w:val="7F148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1" w15:restartNumberingAfterBreak="0">
    <w:nsid w:val="41C5580E"/>
    <w:multiLevelType w:val="multilevel"/>
    <w:tmpl w:val="EC2A91EC"/>
    <w:lvl w:ilvl="0">
      <w:start w:val="1"/>
      <w:numFmt w:val="decimal"/>
      <w:lvlText w:val="Б.%1"/>
      <w:lvlJc w:val="left"/>
      <w:pPr>
        <w:ind w:left="0" w:firstLine="539"/>
      </w:pPr>
      <w:rPr>
        <w:rFonts w:ascii="Arial" w:hAnsi="Arial" w:hint="default"/>
        <w:b w:val="0"/>
        <w:sz w:val="20"/>
        <w:szCs w:val="20"/>
      </w:rPr>
    </w:lvl>
    <w:lvl w:ilvl="1">
      <w:start w:val="2"/>
      <w:numFmt w:val="decimal"/>
      <w:isLgl/>
      <w:lvlText w:val="Б.%1.%2"/>
      <w:lvlJc w:val="left"/>
      <w:pPr>
        <w:ind w:left="0" w:firstLine="539"/>
      </w:pPr>
      <w:rPr>
        <w:rFonts w:ascii="Arial" w:hAnsi="Arial" w:hint="default"/>
      </w:rPr>
    </w:lvl>
    <w:lvl w:ilvl="2">
      <w:start w:val="1"/>
      <w:numFmt w:val="decimal"/>
      <w:isLgl/>
      <w:lvlText w:val="Б.%1.%2.%3"/>
      <w:lvlJc w:val="left"/>
      <w:pPr>
        <w:ind w:left="143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2" w15:restartNumberingAfterBreak="0">
    <w:nsid w:val="45516473"/>
    <w:multiLevelType w:val="multilevel"/>
    <w:tmpl w:val="6F78BE82"/>
    <w:lvl w:ilvl="0">
      <w:start w:val="1"/>
      <w:numFmt w:val="decimal"/>
      <w:lvlText w:val="%1"/>
      <w:lvlJc w:val="left"/>
      <w:pPr>
        <w:ind w:left="999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721CDE"/>
    <w:multiLevelType w:val="multilevel"/>
    <w:tmpl w:val="64F0E5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3198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A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80420"/>
    <w:multiLevelType w:val="multilevel"/>
    <w:tmpl w:val="AFC6E5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7" w15:restartNumberingAfterBreak="0">
    <w:nsid w:val="567C28C5"/>
    <w:multiLevelType w:val="multilevel"/>
    <w:tmpl w:val="1014215E"/>
    <w:lvl w:ilvl="0">
      <w:start w:val="1"/>
      <w:numFmt w:val="decimal"/>
      <w:suff w:val="space"/>
      <w:lvlText w:val="%1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DB1929"/>
    <w:multiLevelType w:val="multilevel"/>
    <w:tmpl w:val="0C5C6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D10FC4"/>
    <w:multiLevelType w:val="multilevel"/>
    <w:tmpl w:val="0C5C6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756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4C142C"/>
    <w:multiLevelType w:val="hybridMultilevel"/>
    <w:tmpl w:val="4698B480"/>
    <w:lvl w:ilvl="0" w:tplc="3F32B7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7CA03AC"/>
    <w:multiLevelType w:val="multilevel"/>
    <w:tmpl w:val="35186A3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AC0230E"/>
    <w:multiLevelType w:val="multilevel"/>
    <w:tmpl w:val="E8409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ind w:left="646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E49C0"/>
    <w:multiLevelType w:val="multilevel"/>
    <w:tmpl w:val="016CF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eastAsia="Times New Roman" w:hint="default"/>
      </w:rPr>
    </w:lvl>
  </w:abstractNum>
  <w:abstractNum w:abstractNumId="24" w15:restartNumberingAfterBreak="0">
    <w:nsid w:val="778E4BE0"/>
    <w:multiLevelType w:val="multilevel"/>
    <w:tmpl w:val="5876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467E44"/>
    <w:multiLevelType w:val="multilevel"/>
    <w:tmpl w:val="940CF90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EastAsia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3"/>
  </w:num>
  <w:num w:numId="5">
    <w:abstractNumId w:val="0"/>
  </w:num>
  <w:num w:numId="6">
    <w:abstractNumId w:val="25"/>
  </w:num>
  <w:num w:numId="7">
    <w:abstractNumId w:val="20"/>
  </w:num>
  <w:num w:numId="8">
    <w:abstractNumId w:val="7"/>
  </w:num>
  <w:num w:numId="9">
    <w:abstractNumId w:val="15"/>
  </w:num>
  <w:num w:numId="10">
    <w:abstractNumId w:val="11"/>
  </w:num>
  <w:num w:numId="11">
    <w:abstractNumId w:val="17"/>
  </w:num>
  <w:num w:numId="12">
    <w:abstractNumId w:val="18"/>
  </w:num>
  <w:num w:numId="13">
    <w:abstractNumId w:val="24"/>
  </w:num>
  <w:num w:numId="14">
    <w:abstractNumId w:val="5"/>
  </w:num>
  <w:num w:numId="15">
    <w:abstractNumId w:val="12"/>
  </w:num>
  <w:num w:numId="16">
    <w:abstractNumId w:val="22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7"/>
    <w:rsid w:val="0001268E"/>
    <w:rsid w:val="00021554"/>
    <w:rsid w:val="0003596D"/>
    <w:rsid w:val="00043D74"/>
    <w:rsid w:val="000455FF"/>
    <w:rsid w:val="00045ABB"/>
    <w:rsid w:val="00070C33"/>
    <w:rsid w:val="00073384"/>
    <w:rsid w:val="00082FD2"/>
    <w:rsid w:val="0008315E"/>
    <w:rsid w:val="0009792C"/>
    <w:rsid w:val="000A180E"/>
    <w:rsid w:val="000B1E94"/>
    <w:rsid w:val="000C55DD"/>
    <w:rsid w:val="000D1DA8"/>
    <w:rsid w:val="000E1836"/>
    <w:rsid w:val="000E371F"/>
    <w:rsid w:val="000E3C2F"/>
    <w:rsid w:val="000E4F82"/>
    <w:rsid w:val="000F2A7B"/>
    <w:rsid w:val="000F48CD"/>
    <w:rsid w:val="00101A1B"/>
    <w:rsid w:val="001021B0"/>
    <w:rsid w:val="00112E99"/>
    <w:rsid w:val="00121EE7"/>
    <w:rsid w:val="00147407"/>
    <w:rsid w:val="00151B7C"/>
    <w:rsid w:val="00153F62"/>
    <w:rsid w:val="001562DD"/>
    <w:rsid w:val="00173C72"/>
    <w:rsid w:val="0017664A"/>
    <w:rsid w:val="0018036D"/>
    <w:rsid w:val="0019270F"/>
    <w:rsid w:val="0019757B"/>
    <w:rsid w:val="00197672"/>
    <w:rsid w:val="001B4AC2"/>
    <w:rsid w:val="001C5858"/>
    <w:rsid w:val="001D6CFF"/>
    <w:rsid w:val="001D7A43"/>
    <w:rsid w:val="001E7F48"/>
    <w:rsid w:val="001F2D3A"/>
    <w:rsid w:val="001F7126"/>
    <w:rsid w:val="002069E8"/>
    <w:rsid w:val="00207F41"/>
    <w:rsid w:val="00213409"/>
    <w:rsid w:val="00213FB0"/>
    <w:rsid w:val="00246972"/>
    <w:rsid w:val="00250182"/>
    <w:rsid w:val="00250D1E"/>
    <w:rsid w:val="00252411"/>
    <w:rsid w:val="00260EFC"/>
    <w:rsid w:val="002628BB"/>
    <w:rsid w:val="00262EA9"/>
    <w:rsid w:val="00267D38"/>
    <w:rsid w:val="00273FEE"/>
    <w:rsid w:val="002754E8"/>
    <w:rsid w:val="00281478"/>
    <w:rsid w:val="002817D9"/>
    <w:rsid w:val="0028230A"/>
    <w:rsid w:val="00282524"/>
    <w:rsid w:val="002879BA"/>
    <w:rsid w:val="0029146E"/>
    <w:rsid w:val="002972E3"/>
    <w:rsid w:val="002A500E"/>
    <w:rsid w:val="002A5BD4"/>
    <w:rsid w:val="002D2380"/>
    <w:rsid w:val="002D2548"/>
    <w:rsid w:val="002D68D5"/>
    <w:rsid w:val="002E3D71"/>
    <w:rsid w:val="002F32B8"/>
    <w:rsid w:val="002F46F0"/>
    <w:rsid w:val="003117D9"/>
    <w:rsid w:val="00317111"/>
    <w:rsid w:val="00320996"/>
    <w:rsid w:val="0033586E"/>
    <w:rsid w:val="0035318E"/>
    <w:rsid w:val="00353D94"/>
    <w:rsid w:val="003541EE"/>
    <w:rsid w:val="0035586E"/>
    <w:rsid w:val="00356129"/>
    <w:rsid w:val="00364CC3"/>
    <w:rsid w:val="00377FC3"/>
    <w:rsid w:val="003A3B25"/>
    <w:rsid w:val="003B2D4C"/>
    <w:rsid w:val="003B46B4"/>
    <w:rsid w:val="003B6C2A"/>
    <w:rsid w:val="003C5B91"/>
    <w:rsid w:val="003D291E"/>
    <w:rsid w:val="003D2A2A"/>
    <w:rsid w:val="003D4628"/>
    <w:rsid w:val="003E776B"/>
    <w:rsid w:val="003E7A31"/>
    <w:rsid w:val="003F2C96"/>
    <w:rsid w:val="004225D5"/>
    <w:rsid w:val="004245DD"/>
    <w:rsid w:val="00427046"/>
    <w:rsid w:val="00430B8F"/>
    <w:rsid w:val="0043143A"/>
    <w:rsid w:val="00433FE9"/>
    <w:rsid w:val="00452C77"/>
    <w:rsid w:val="00461CA9"/>
    <w:rsid w:val="0047034D"/>
    <w:rsid w:val="00475107"/>
    <w:rsid w:val="00484DCF"/>
    <w:rsid w:val="00491BE9"/>
    <w:rsid w:val="004926D6"/>
    <w:rsid w:val="004D0513"/>
    <w:rsid w:val="004D67F6"/>
    <w:rsid w:val="004F7ECD"/>
    <w:rsid w:val="00500888"/>
    <w:rsid w:val="0051478A"/>
    <w:rsid w:val="00515DC3"/>
    <w:rsid w:val="0053226C"/>
    <w:rsid w:val="00533763"/>
    <w:rsid w:val="005422B0"/>
    <w:rsid w:val="005524F1"/>
    <w:rsid w:val="00557B95"/>
    <w:rsid w:val="005616B5"/>
    <w:rsid w:val="0058579F"/>
    <w:rsid w:val="005975ED"/>
    <w:rsid w:val="005A1759"/>
    <w:rsid w:val="005A7715"/>
    <w:rsid w:val="005B7A63"/>
    <w:rsid w:val="005C40A1"/>
    <w:rsid w:val="005C40C6"/>
    <w:rsid w:val="005C6A74"/>
    <w:rsid w:val="005D2852"/>
    <w:rsid w:val="005D2CB7"/>
    <w:rsid w:val="005D493F"/>
    <w:rsid w:val="005E297C"/>
    <w:rsid w:val="005F44B2"/>
    <w:rsid w:val="005F5C81"/>
    <w:rsid w:val="005F5D12"/>
    <w:rsid w:val="0060017E"/>
    <w:rsid w:val="0061016C"/>
    <w:rsid w:val="006211C8"/>
    <w:rsid w:val="00621278"/>
    <w:rsid w:val="00631FF2"/>
    <w:rsid w:val="00641415"/>
    <w:rsid w:val="006421C6"/>
    <w:rsid w:val="0064636C"/>
    <w:rsid w:val="0064653D"/>
    <w:rsid w:val="00647196"/>
    <w:rsid w:val="00652430"/>
    <w:rsid w:val="006552CC"/>
    <w:rsid w:val="0067427B"/>
    <w:rsid w:val="0067796E"/>
    <w:rsid w:val="00680435"/>
    <w:rsid w:val="00684574"/>
    <w:rsid w:val="006901F3"/>
    <w:rsid w:val="00696877"/>
    <w:rsid w:val="006A12F2"/>
    <w:rsid w:val="006A3DDC"/>
    <w:rsid w:val="006A7CCD"/>
    <w:rsid w:val="006B3B3F"/>
    <w:rsid w:val="006B50D6"/>
    <w:rsid w:val="006B780D"/>
    <w:rsid w:val="006C5D69"/>
    <w:rsid w:val="006D3B1F"/>
    <w:rsid w:val="006E162B"/>
    <w:rsid w:val="006E4DFF"/>
    <w:rsid w:val="006F344C"/>
    <w:rsid w:val="006F7534"/>
    <w:rsid w:val="00703FB6"/>
    <w:rsid w:val="00710C1B"/>
    <w:rsid w:val="00710D80"/>
    <w:rsid w:val="007123E0"/>
    <w:rsid w:val="007147EC"/>
    <w:rsid w:val="0071561D"/>
    <w:rsid w:val="00716AB1"/>
    <w:rsid w:val="007171F9"/>
    <w:rsid w:val="00725F64"/>
    <w:rsid w:val="00740C62"/>
    <w:rsid w:val="00741A12"/>
    <w:rsid w:val="00741B8D"/>
    <w:rsid w:val="00745454"/>
    <w:rsid w:val="00747B60"/>
    <w:rsid w:val="0075325E"/>
    <w:rsid w:val="007535B3"/>
    <w:rsid w:val="00763566"/>
    <w:rsid w:val="00787CD7"/>
    <w:rsid w:val="007902DC"/>
    <w:rsid w:val="00790A76"/>
    <w:rsid w:val="00791736"/>
    <w:rsid w:val="0079246F"/>
    <w:rsid w:val="007928FE"/>
    <w:rsid w:val="0079794B"/>
    <w:rsid w:val="007A0126"/>
    <w:rsid w:val="007A52FF"/>
    <w:rsid w:val="007A56C5"/>
    <w:rsid w:val="007A5718"/>
    <w:rsid w:val="007B53B6"/>
    <w:rsid w:val="007B58D2"/>
    <w:rsid w:val="00800DF7"/>
    <w:rsid w:val="00802ACC"/>
    <w:rsid w:val="008035AC"/>
    <w:rsid w:val="008044EF"/>
    <w:rsid w:val="00805DAD"/>
    <w:rsid w:val="008345E1"/>
    <w:rsid w:val="00835D8B"/>
    <w:rsid w:val="008564DC"/>
    <w:rsid w:val="0087146D"/>
    <w:rsid w:val="00873185"/>
    <w:rsid w:val="008776E7"/>
    <w:rsid w:val="008811D1"/>
    <w:rsid w:val="00891253"/>
    <w:rsid w:val="00897274"/>
    <w:rsid w:val="008A14A4"/>
    <w:rsid w:val="008A5BF6"/>
    <w:rsid w:val="008A7711"/>
    <w:rsid w:val="008B5A30"/>
    <w:rsid w:val="008B7B1E"/>
    <w:rsid w:val="008C4E4B"/>
    <w:rsid w:val="008E5A60"/>
    <w:rsid w:val="008F048D"/>
    <w:rsid w:val="009167FF"/>
    <w:rsid w:val="00931E65"/>
    <w:rsid w:val="0095322A"/>
    <w:rsid w:val="00953F30"/>
    <w:rsid w:val="00954206"/>
    <w:rsid w:val="00957084"/>
    <w:rsid w:val="00962676"/>
    <w:rsid w:val="009661FE"/>
    <w:rsid w:val="00976B0C"/>
    <w:rsid w:val="00987945"/>
    <w:rsid w:val="00990B72"/>
    <w:rsid w:val="009A31B3"/>
    <w:rsid w:val="009A7F18"/>
    <w:rsid w:val="009B61EF"/>
    <w:rsid w:val="009B66B8"/>
    <w:rsid w:val="009B6789"/>
    <w:rsid w:val="009C1811"/>
    <w:rsid w:val="009D0DC9"/>
    <w:rsid w:val="009E1130"/>
    <w:rsid w:val="00A02642"/>
    <w:rsid w:val="00A02662"/>
    <w:rsid w:val="00A02C6C"/>
    <w:rsid w:val="00A04CFC"/>
    <w:rsid w:val="00A06268"/>
    <w:rsid w:val="00A11205"/>
    <w:rsid w:val="00A1303C"/>
    <w:rsid w:val="00A14182"/>
    <w:rsid w:val="00A16E50"/>
    <w:rsid w:val="00A50E5B"/>
    <w:rsid w:val="00A52994"/>
    <w:rsid w:val="00A7538A"/>
    <w:rsid w:val="00A757E7"/>
    <w:rsid w:val="00A75E02"/>
    <w:rsid w:val="00A77F65"/>
    <w:rsid w:val="00A9043C"/>
    <w:rsid w:val="00AA0C44"/>
    <w:rsid w:val="00AA13C1"/>
    <w:rsid w:val="00AA1EFA"/>
    <w:rsid w:val="00AA3192"/>
    <w:rsid w:val="00AA518D"/>
    <w:rsid w:val="00AA6783"/>
    <w:rsid w:val="00AB3350"/>
    <w:rsid w:val="00AC14B0"/>
    <w:rsid w:val="00AC4450"/>
    <w:rsid w:val="00AC4A94"/>
    <w:rsid w:val="00AC50EA"/>
    <w:rsid w:val="00AD17BD"/>
    <w:rsid w:val="00AD1E9A"/>
    <w:rsid w:val="00AE2E61"/>
    <w:rsid w:val="00AE406E"/>
    <w:rsid w:val="00AE4E23"/>
    <w:rsid w:val="00AE5DF8"/>
    <w:rsid w:val="00B05449"/>
    <w:rsid w:val="00B145C1"/>
    <w:rsid w:val="00B304E8"/>
    <w:rsid w:val="00B30E7B"/>
    <w:rsid w:val="00B36A66"/>
    <w:rsid w:val="00B37643"/>
    <w:rsid w:val="00B4553F"/>
    <w:rsid w:val="00B50574"/>
    <w:rsid w:val="00B528A4"/>
    <w:rsid w:val="00B62366"/>
    <w:rsid w:val="00B6471E"/>
    <w:rsid w:val="00B75F3E"/>
    <w:rsid w:val="00B90547"/>
    <w:rsid w:val="00B933AD"/>
    <w:rsid w:val="00BA527E"/>
    <w:rsid w:val="00BA5797"/>
    <w:rsid w:val="00BB59FC"/>
    <w:rsid w:val="00BB6F75"/>
    <w:rsid w:val="00BD1183"/>
    <w:rsid w:val="00BD21CF"/>
    <w:rsid w:val="00BD388C"/>
    <w:rsid w:val="00BD4E9F"/>
    <w:rsid w:val="00BD53C2"/>
    <w:rsid w:val="00BE2CCD"/>
    <w:rsid w:val="00BF530C"/>
    <w:rsid w:val="00C26D25"/>
    <w:rsid w:val="00C32864"/>
    <w:rsid w:val="00C45E10"/>
    <w:rsid w:val="00C47511"/>
    <w:rsid w:val="00C50833"/>
    <w:rsid w:val="00C6556B"/>
    <w:rsid w:val="00C66295"/>
    <w:rsid w:val="00C7611C"/>
    <w:rsid w:val="00C86498"/>
    <w:rsid w:val="00C91A67"/>
    <w:rsid w:val="00C97CF6"/>
    <w:rsid w:val="00CA3C4C"/>
    <w:rsid w:val="00CA6692"/>
    <w:rsid w:val="00CA75A3"/>
    <w:rsid w:val="00CB4314"/>
    <w:rsid w:val="00CE63F1"/>
    <w:rsid w:val="00CF3BB8"/>
    <w:rsid w:val="00CF612C"/>
    <w:rsid w:val="00D12549"/>
    <w:rsid w:val="00D20235"/>
    <w:rsid w:val="00D24E66"/>
    <w:rsid w:val="00D301C1"/>
    <w:rsid w:val="00D30268"/>
    <w:rsid w:val="00D345BA"/>
    <w:rsid w:val="00D413EC"/>
    <w:rsid w:val="00D479DE"/>
    <w:rsid w:val="00D53508"/>
    <w:rsid w:val="00D55C45"/>
    <w:rsid w:val="00D56713"/>
    <w:rsid w:val="00D812B8"/>
    <w:rsid w:val="00D81C7C"/>
    <w:rsid w:val="00D82CC1"/>
    <w:rsid w:val="00D92770"/>
    <w:rsid w:val="00D9773E"/>
    <w:rsid w:val="00DB6FED"/>
    <w:rsid w:val="00DB7808"/>
    <w:rsid w:val="00DC7A43"/>
    <w:rsid w:val="00DD7457"/>
    <w:rsid w:val="00DE09B0"/>
    <w:rsid w:val="00E013EF"/>
    <w:rsid w:val="00E12CD9"/>
    <w:rsid w:val="00E26769"/>
    <w:rsid w:val="00E41CD3"/>
    <w:rsid w:val="00E4713D"/>
    <w:rsid w:val="00E512F1"/>
    <w:rsid w:val="00E53D1D"/>
    <w:rsid w:val="00E64044"/>
    <w:rsid w:val="00E73CCA"/>
    <w:rsid w:val="00E77904"/>
    <w:rsid w:val="00E825D1"/>
    <w:rsid w:val="00E84381"/>
    <w:rsid w:val="00E8621B"/>
    <w:rsid w:val="00E8670B"/>
    <w:rsid w:val="00E93E10"/>
    <w:rsid w:val="00E96CD7"/>
    <w:rsid w:val="00EA3203"/>
    <w:rsid w:val="00EA5F0D"/>
    <w:rsid w:val="00EC431F"/>
    <w:rsid w:val="00ED7CF6"/>
    <w:rsid w:val="00EE73AA"/>
    <w:rsid w:val="00EF1751"/>
    <w:rsid w:val="00EF287E"/>
    <w:rsid w:val="00EF41CE"/>
    <w:rsid w:val="00EF7649"/>
    <w:rsid w:val="00F00E58"/>
    <w:rsid w:val="00F03A19"/>
    <w:rsid w:val="00F05B24"/>
    <w:rsid w:val="00F14294"/>
    <w:rsid w:val="00F149FA"/>
    <w:rsid w:val="00F17E16"/>
    <w:rsid w:val="00F22620"/>
    <w:rsid w:val="00F27343"/>
    <w:rsid w:val="00F30979"/>
    <w:rsid w:val="00F3678E"/>
    <w:rsid w:val="00F40089"/>
    <w:rsid w:val="00F50F9F"/>
    <w:rsid w:val="00F51D64"/>
    <w:rsid w:val="00F52215"/>
    <w:rsid w:val="00F52B78"/>
    <w:rsid w:val="00F52C16"/>
    <w:rsid w:val="00F54107"/>
    <w:rsid w:val="00F66AD3"/>
    <w:rsid w:val="00F72C50"/>
    <w:rsid w:val="00F8020F"/>
    <w:rsid w:val="00F84FEF"/>
    <w:rsid w:val="00FB344C"/>
    <w:rsid w:val="00FB49CC"/>
    <w:rsid w:val="00FB51F1"/>
    <w:rsid w:val="00FB5E70"/>
    <w:rsid w:val="00FC01B5"/>
    <w:rsid w:val="00FC0F2B"/>
    <w:rsid w:val="00FC1599"/>
    <w:rsid w:val="00FC2472"/>
    <w:rsid w:val="00FD747C"/>
    <w:rsid w:val="00FF647E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A57EBD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449"/>
  </w:style>
  <w:style w:type="paragraph" w:styleId="a5">
    <w:name w:val="footer"/>
    <w:basedOn w:val="a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449"/>
  </w:style>
  <w:style w:type="character" w:styleId="a7">
    <w:name w:val="annotation reference"/>
    <w:basedOn w:val="a0"/>
    <w:uiPriority w:val="99"/>
    <w:semiHidden/>
    <w:unhideWhenUsed/>
    <w:rsid w:val="006845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45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45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45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457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84574"/>
  </w:style>
  <w:style w:type="paragraph" w:styleId="ad">
    <w:name w:val="Balloon Text"/>
    <w:basedOn w:val="a"/>
    <w:link w:val="ae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84574"/>
    <w:rPr>
      <w:rFonts w:ascii="Segoe UI" w:hAnsi="Segoe UI" w:cs="Segoe UI"/>
      <w:sz w:val="18"/>
      <w:szCs w:val="18"/>
    </w:rPr>
  </w:style>
  <w:style w:type="paragraph" w:styleId="3">
    <w:name w:val="toc 3"/>
    <w:basedOn w:val="a"/>
    <w:next w:val="a"/>
    <w:link w:val="30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">
    <w:name w:val="Table Grid"/>
    <w:aliases w:val="Сетка таблицы777,Текст в таблице"/>
    <w:basedOn w:val="a1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"/>
    <w:link w:val="af1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1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f0"/>
    <w:uiPriority w:val="34"/>
    <w:qFormat/>
    <w:locked/>
    <w:rsid w:val="006D3B1F"/>
    <w:rPr>
      <w:rFonts w:eastAsiaTheme="minorHAnsi"/>
      <w:lang w:eastAsia="en-US"/>
    </w:rPr>
  </w:style>
  <w:style w:type="table" w:customStyle="1" w:styleId="4">
    <w:name w:val="Текст в таблице4"/>
    <w:basedOn w:val="a1"/>
    <w:next w:val="af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link w:val="12"/>
    <w:autoRedefine/>
    <w:uiPriority w:val="39"/>
    <w:unhideWhenUsed/>
    <w:rsid w:val="00FB344C"/>
    <w:pPr>
      <w:spacing w:after="100"/>
    </w:pPr>
  </w:style>
  <w:style w:type="paragraph" w:styleId="2">
    <w:name w:val="toc 2"/>
    <w:basedOn w:val="a"/>
    <w:next w:val="a"/>
    <w:link w:val="20"/>
    <w:autoRedefine/>
    <w:uiPriority w:val="39"/>
    <w:unhideWhenUsed/>
    <w:rsid w:val="0079794B"/>
    <w:pPr>
      <w:tabs>
        <w:tab w:val="left" w:pos="426"/>
        <w:tab w:val="right" w:leader="dot" w:pos="9628"/>
      </w:tabs>
      <w:spacing w:line="360" w:lineRule="auto"/>
      <w:ind w:left="426" w:hanging="426"/>
      <w:jc w:val="both"/>
    </w:pPr>
  </w:style>
  <w:style w:type="paragraph" w:styleId="40">
    <w:name w:val="toc 4"/>
    <w:basedOn w:val="a"/>
    <w:next w:val="a"/>
    <w:link w:val="41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"/>
    <w:next w:val="a"/>
    <w:link w:val="50"/>
    <w:autoRedefine/>
    <w:uiPriority w:val="39"/>
    <w:unhideWhenUsed/>
    <w:rsid w:val="00FB344C"/>
    <w:pPr>
      <w:spacing w:after="100"/>
      <w:ind w:left="880"/>
    </w:pPr>
  </w:style>
  <w:style w:type="character" w:styleId="af2">
    <w:name w:val="Hyperlink"/>
    <w:basedOn w:val="a0"/>
    <w:link w:val="13"/>
    <w:uiPriority w:val="99"/>
    <w:unhideWhenUsed/>
    <w:rsid w:val="00FB344C"/>
    <w:rPr>
      <w:color w:val="0563C1" w:themeColor="hyperlink"/>
      <w:u w:val="single"/>
    </w:rPr>
  </w:style>
  <w:style w:type="character" w:customStyle="1" w:styleId="20">
    <w:name w:val="Оглавление 2 Знак"/>
    <w:link w:val="2"/>
    <w:uiPriority w:val="39"/>
    <w:rsid w:val="0079794B"/>
  </w:style>
  <w:style w:type="character" w:customStyle="1" w:styleId="41">
    <w:name w:val="Оглавление 4 Знак"/>
    <w:link w:val="40"/>
    <w:uiPriority w:val="39"/>
    <w:rsid w:val="00FB344C"/>
  </w:style>
  <w:style w:type="character" w:customStyle="1" w:styleId="30">
    <w:name w:val="Оглавление 3 Знак"/>
    <w:link w:val="3"/>
    <w:uiPriority w:val="39"/>
    <w:rsid w:val="00FB344C"/>
    <w:rPr>
      <w:rFonts w:eastAsiaTheme="minorHAnsi"/>
      <w:lang w:eastAsia="en-US"/>
    </w:rPr>
  </w:style>
  <w:style w:type="paragraph" w:customStyle="1" w:styleId="13">
    <w:name w:val="Гиперссылка1"/>
    <w:basedOn w:val="a"/>
    <w:link w:val="af2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2">
    <w:name w:val="Оглавление 1 Знак"/>
    <w:link w:val="11"/>
    <w:uiPriority w:val="39"/>
    <w:rsid w:val="00FB344C"/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0">
    <w:name w:val="Заголовок 1 Знак"/>
    <w:basedOn w:val="a0"/>
    <w:link w:val="1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FB344C"/>
    <w:pPr>
      <w:spacing w:line="259" w:lineRule="auto"/>
      <w:outlineLvl w:val="9"/>
    </w:pPr>
  </w:style>
  <w:style w:type="paragraph" w:customStyle="1" w:styleId="description-paragraph">
    <w:name w:val="description-paragraph"/>
    <w:basedOn w:val="a"/>
    <w:rsid w:val="005F5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F5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D2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 Знак"/>
    <w:basedOn w:val="a0"/>
    <w:link w:val="ConsPlusNormal0"/>
    <w:rsid w:val="003117D9"/>
    <w:rPr>
      <w:rFonts w:ascii="Arial" w:hAnsi="Arial" w:cs="Arial"/>
      <w:sz w:val="20"/>
    </w:rPr>
  </w:style>
  <w:style w:type="character" w:styleId="af4">
    <w:name w:val="Unresolved Mention"/>
    <w:basedOn w:val="a0"/>
    <w:uiPriority w:val="99"/>
    <w:semiHidden/>
    <w:unhideWhenUsed/>
    <w:rsid w:val="00121EE7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BD53C2"/>
    <w:pPr>
      <w:widowControl w:val="0"/>
      <w:autoSpaceDE w:val="0"/>
      <w:autoSpaceDN w:val="0"/>
      <w:ind w:left="682" w:firstLine="707"/>
      <w:jc w:val="both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BD53C2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styleId="af7">
    <w:name w:val="footnote reference"/>
    <w:basedOn w:val="a0"/>
    <w:uiPriority w:val="99"/>
    <w:semiHidden/>
    <w:unhideWhenUsed/>
    <w:rsid w:val="00DD7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consultantplus://offline/ref=41723DAB0919F6F3FD0673D4B8F1E04257DC2DAB4CCAAAD4240BB429D82747314B1DA78290EBF50931846BBEDDRE6FL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41723DAB0919F6F3FD0673D4B8F1E04257DC2DAB4CCAAAD4240BB429D82747314B1DA78290EBF50931846BBEDDRE6F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www.consultant.ru/document/cons_doc_LAW_4457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41723DAB0919F6F3FD0661D4A4F1E04257DA2CAE4FC2F7DE2C52B82BDF2818345E0CFF8E92F6EB0A2C9869BCRD6BL" TargetMode="Externa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41723DAB0919F6F3FD0673D4B8F1E04257DC2DAB4CCAAAD4240BB429D82747314B1DA78290EBF50931846BBEDDRE6FL" TargetMode="External"/><Relationship Id="rId28" Type="http://schemas.openxmlformats.org/officeDocument/2006/relationships/hyperlink" Target="consultantplus://offline/ref=AA2E8DC062AFF769C208F867E81E2D1F82C7F49D16E4AA97FD91109224F23C961ABCA3108281B924D884358B8880228D92CBDCDE6234DB3202O" TargetMode="External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header" Target="head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https://www.consultant.ru/document/cons_doc_LAW_44571/" TargetMode="External"/><Relationship Id="rId30" Type="http://schemas.openxmlformats.org/officeDocument/2006/relationships/footer" Target="footer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3E768D9E-6A7C-4272-ABB9-984F3062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3436</Words>
  <Characters>26423</Characters>
  <Application>Microsoft Office Word</Application>
  <DocSecurity>0</DocSecurity>
  <Lines>2201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Кулагина Юлия Степановна</dc:creator>
  <cp:lastModifiedBy>Кулагина Юлия Степановна</cp:lastModifiedBy>
  <cp:revision>2</cp:revision>
  <cp:lastPrinted>2024-03-25T06:55:00Z</cp:lastPrinted>
  <dcterms:created xsi:type="dcterms:W3CDTF">2024-03-29T12:05:00Z</dcterms:created>
  <dcterms:modified xsi:type="dcterms:W3CDTF">2024-03-29T12:05:00Z</dcterms:modified>
</cp:coreProperties>
</file>